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AF24" w14:textId="0443F04A" w:rsidR="00F43C98" w:rsidRPr="001D2037" w:rsidRDefault="7D9EFE5B" w:rsidP="005129CE">
      <w:pPr>
        <w:rPr>
          <w:rFonts w:ascii="Tahoma" w:hAnsi="Tahoma" w:cs="Tahoma"/>
        </w:rPr>
      </w:pPr>
      <w:r w:rsidRPr="344277BF">
        <w:rPr>
          <w:rFonts w:ascii="Tahoma" w:hAnsi="Tahoma" w:cs="Tahoma"/>
        </w:rPr>
        <w:t xml:space="preserve">   </w:t>
      </w:r>
    </w:p>
    <w:p w14:paraId="5631D906" w14:textId="0A2AE2CD" w:rsidR="00E61E58" w:rsidRPr="001D2037" w:rsidRDefault="00E61E58" w:rsidP="005129CE">
      <w:pPr>
        <w:rPr>
          <w:rFonts w:ascii="Tahoma" w:hAnsi="Tahoma" w:cs="Tahoma"/>
        </w:rPr>
      </w:pPr>
    </w:p>
    <w:p w14:paraId="5E71DF67" w14:textId="19C4C54D" w:rsidR="00A95A81" w:rsidRPr="001D2037" w:rsidRDefault="00A95A81" w:rsidP="02E5F2A9">
      <w:pPr>
        <w:rPr>
          <w:rFonts w:ascii="Tahoma" w:hAnsi="Tahoma" w:cs="Tahoma"/>
        </w:rPr>
      </w:pPr>
    </w:p>
    <w:p w14:paraId="018EB8DD" w14:textId="407BA4E8" w:rsidR="00BF3E49" w:rsidRPr="001D2037" w:rsidRDefault="00BF3E49" w:rsidP="005129CE">
      <w:pPr>
        <w:pStyle w:val="Title"/>
        <w:rPr>
          <w:rFonts w:ascii="Tahoma" w:hAnsi="Tahoma" w:cs="Tahoma"/>
        </w:rPr>
      </w:pPr>
      <w:r w:rsidRPr="001D2037">
        <w:rPr>
          <w:rFonts w:ascii="Tahoma" w:hAnsi="Tahoma" w:cs="Tahoma"/>
        </w:rPr>
        <w:t>School of Music</w:t>
      </w:r>
    </w:p>
    <w:p w14:paraId="50C32EE6" w14:textId="77777777" w:rsidR="00BF3E49" w:rsidRPr="001D2037" w:rsidRDefault="00BF3E49" w:rsidP="005129CE">
      <w:pPr>
        <w:rPr>
          <w:rFonts w:ascii="Tahoma" w:hAnsi="Tahoma" w:cs="Tahoma"/>
        </w:rPr>
      </w:pPr>
    </w:p>
    <w:p w14:paraId="58EB984E" w14:textId="77777777" w:rsidR="00BF3E49" w:rsidRPr="001D2037" w:rsidRDefault="00BF3E49" w:rsidP="005129CE">
      <w:pPr>
        <w:rPr>
          <w:rFonts w:ascii="Tahoma" w:hAnsi="Tahoma" w:cs="Tahoma"/>
        </w:rPr>
      </w:pPr>
    </w:p>
    <w:p w14:paraId="42D0E5CF" w14:textId="77777777" w:rsidR="00BF3E49" w:rsidRDefault="00BF3E49" w:rsidP="005129CE">
      <w:pPr>
        <w:rPr>
          <w:rFonts w:ascii="Tahoma" w:hAnsi="Tahoma" w:cs="Tahoma"/>
        </w:rPr>
      </w:pPr>
    </w:p>
    <w:p w14:paraId="4A41B94F" w14:textId="77777777" w:rsidR="00A95A81" w:rsidRDefault="00A95A81" w:rsidP="005129CE">
      <w:pPr>
        <w:rPr>
          <w:rFonts w:ascii="Tahoma" w:hAnsi="Tahoma" w:cs="Tahoma"/>
        </w:rPr>
      </w:pPr>
    </w:p>
    <w:p w14:paraId="76579D16" w14:textId="77777777" w:rsidR="00A95A81" w:rsidRDefault="00A95A81" w:rsidP="005129CE">
      <w:pPr>
        <w:rPr>
          <w:rFonts w:ascii="Tahoma" w:hAnsi="Tahoma" w:cs="Tahoma"/>
        </w:rPr>
      </w:pPr>
    </w:p>
    <w:p w14:paraId="1917C409" w14:textId="77777777" w:rsidR="00A95A81" w:rsidRPr="001D2037" w:rsidRDefault="00A95A81" w:rsidP="005129CE">
      <w:pPr>
        <w:rPr>
          <w:rFonts w:ascii="Tahoma" w:hAnsi="Tahoma" w:cs="Tahoma"/>
        </w:rPr>
      </w:pPr>
    </w:p>
    <w:p w14:paraId="06A8E742" w14:textId="77777777" w:rsidR="00BF3E49" w:rsidRPr="001D2037" w:rsidRDefault="00BF3E49" w:rsidP="005129CE">
      <w:pPr>
        <w:rPr>
          <w:rFonts w:ascii="Tahoma" w:hAnsi="Tahoma" w:cs="Tahoma"/>
        </w:rPr>
      </w:pPr>
    </w:p>
    <w:p w14:paraId="127DF279" w14:textId="77777777" w:rsidR="00BF3E49" w:rsidRPr="001D2037" w:rsidRDefault="00BF3E49" w:rsidP="005129CE">
      <w:pPr>
        <w:rPr>
          <w:rFonts w:ascii="Tahoma" w:hAnsi="Tahoma" w:cs="Tahoma"/>
        </w:rPr>
      </w:pPr>
    </w:p>
    <w:p w14:paraId="646DB628" w14:textId="6B471924" w:rsidR="00E61E58" w:rsidRPr="001D2037" w:rsidRDefault="1724FF9D" w:rsidP="005129CE">
      <w:pPr>
        <w:pStyle w:val="Title"/>
        <w:rPr>
          <w:rFonts w:ascii="Tahoma" w:hAnsi="Tahoma" w:cs="Tahoma"/>
        </w:rPr>
      </w:pPr>
      <w:r w:rsidRPr="001D2037">
        <w:rPr>
          <w:rFonts w:ascii="Tahoma" w:hAnsi="Tahoma" w:cs="Tahoma"/>
        </w:rPr>
        <w:t>Student Handbook</w:t>
      </w:r>
    </w:p>
    <w:p w14:paraId="14DE8075" w14:textId="77777777" w:rsidR="00BF3E49" w:rsidRPr="001D2037" w:rsidRDefault="00BF3E49" w:rsidP="005129CE">
      <w:pPr>
        <w:rPr>
          <w:rFonts w:ascii="Tahoma" w:hAnsi="Tahoma" w:cs="Tahoma"/>
          <w:color w:val="455E50"/>
          <w:sz w:val="40"/>
          <w:szCs w:val="40"/>
        </w:rPr>
      </w:pPr>
      <w:r w:rsidRPr="001D2037">
        <w:rPr>
          <w:rFonts w:ascii="Tahoma" w:hAnsi="Tahoma" w:cs="Tahoma"/>
        </w:rPr>
        <w:br w:type="page"/>
      </w:r>
    </w:p>
    <w:p w14:paraId="221C09C3" w14:textId="4E9DC013" w:rsidR="00E61E58" w:rsidRPr="001D2037" w:rsidRDefault="00E61E58" w:rsidP="00237A25">
      <w:pPr>
        <w:pStyle w:val="Heading1"/>
      </w:pPr>
      <w:r w:rsidRPr="001D2037">
        <w:lastRenderedPageBreak/>
        <w:t>Table of Contents</w:t>
      </w:r>
    </w:p>
    <w:p w14:paraId="3722C981" w14:textId="2526EE94" w:rsidR="00E61E58" w:rsidRPr="001D2037" w:rsidRDefault="00E61E58" w:rsidP="002C71A2">
      <w:pPr>
        <w:pStyle w:val="Body"/>
      </w:pPr>
      <w:hyperlink w:anchor="_General_Information" w:history="1">
        <w:r w:rsidRPr="00F553B6">
          <w:rPr>
            <w:rStyle w:val="Hyperlink"/>
          </w:rPr>
          <w:t>General Information</w:t>
        </w:r>
      </w:hyperlink>
    </w:p>
    <w:p w14:paraId="7937DBDF" w14:textId="3E387578" w:rsidR="00E61E58" w:rsidRPr="001D2037" w:rsidRDefault="2C709D3B" w:rsidP="005129CE">
      <w:pPr>
        <w:pStyle w:val="ListParagraph"/>
        <w:rPr>
          <w:rFonts w:ascii="Tahoma" w:hAnsi="Tahoma" w:cs="Tahoma"/>
        </w:rPr>
      </w:pPr>
      <w:hyperlink w:anchor="_School_of_Music" w:history="1">
        <w:r w:rsidRPr="007A7290">
          <w:rPr>
            <w:rStyle w:val="Hyperlink"/>
            <w:rFonts w:ascii="Tahoma" w:hAnsi="Tahoma" w:cs="Tahoma"/>
          </w:rPr>
          <w:t xml:space="preserve">School </w:t>
        </w:r>
        <w:r w:rsidR="1724FF9D" w:rsidRPr="007A7290">
          <w:rPr>
            <w:rStyle w:val="Hyperlink"/>
            <w:rFonts w:ascii="Tahoma" w:hAnsi="Tahoma" w:cs="Tahoma"/>
          </w:rPr>
          <w:t>of Music</w:t>
        </w:r>
      </w:hyperlink>
    </w:p>
    <w:p w14:paraId="1346BDE9" w14:textId="6EEEE61C" w:rsidR="5B1676F1" w:rsidRDefault="5B1676F1" w:rsidP="02E5F2A9">
      <w:pPr>
        <w:pStyle w:val="ListParagraph"/>
        <w:rPr>
          <w:rFonts w:ascii="Tahoma" w:hAnsi="Tahoma" w:cs="Tahoma"/>
        </w:rPr>
      </w:pPr>
      <w:hyperlink w:anchor="_Faculty_and_Staff" w:history="1">
        <w:r w:rsidRPr="007A7290">
          <w:rPr>
            <w:rStyle w:val="Hyperlink"/>
            <w:rFonts w:ascii="Tahoma" w:hAnsi="Tahoma" w:cs="Tahoma"/>
          </w:rPr>
          <w:t>Faculty and Staff</w:t>
        </w:r>
      </w:hyperlink>
    </w:p>
    <w:p w14:paraId="1B7A6AA7" w14:textId="480FBD87" w:rsidR="2BD6BB92" w:rsidRDefault="2BD6BB92" w:rsidP="344277BF">
      <w:pPr>
        <w:pStyle w:val="ListParagraph"/>
        <w:rPr>
          <w:rFonts w:ascii="Tahoma" w:hAnsi="Tahoma" w:cs="Tahoma"/>
        </w:rPr>
      </w:pPr>
      <w:hyperlink w:anchor="_Vision" w:history="1">
        <w:r w:rsidRPr="007A7290">
          <w:rPr>
            <w:rStyle w:val="Hyperlink"/>
            <w:rFonts w:ascii="Tahoma" w:hAnsi="Tahoma" w:cs="Tahoma"/>
          </w:rPr>
          <w:t>Vision</w:t>
        </w:r>
      </w:hyperlink>
    </w:p>
    <w:p w14:paraId="2CD72CC3" w14:textId="3FF1DA37" w:rsidR="00E61E58" w:rsidRPr="001D2037" w:rsidRDefault="00E61E58" w:rsidP="005129CE">
      <w:pPr>
        <w:pStyle w:val="ListParagraph"/>
        <w:rPr>
          <w:rFonts w:ascii="Tahoma" w:hAnsi="Tahoma" w:cs="Tahoma"/>
        </w:rPr>
      </w:pPr>
      <w:hyperlink w:anchor="_Mission_Statement" w:history="1">
        <w:r w:rsidRPr="007A7290">
          <w:rPr>
            <w:rStyle w:val="Hyperlink"/>
            <w:rFonts w:ascii="Tahoma" w:hAnsi="Tahoma" w:cs="Tahoma"/>
          </w:rPr>
          <w:t>Mission Statement</w:t>
        </w:r>
      </w:hyperlink>
    </w:p>
    <w:p w14:paraId="76850ADC" w14:textId="2C6D97B6" w:rsidR="00E61E58" w:rsidRPr="001D2037" w:rsidRDefault="00E61E58" w:rsidP="005129CE">
      <w:pPr>
        <w:pStyle w:val="ListParagraph"/>
        <w:rPr>
          <w:rFonts w:ascii="Tahoma" w:hAnsi="Tahoma" w:cs="Tahoma"/>
        </w:rPr>
      </w:pPr>
      <w:hyperlink w:anchor="_Student_Body" w:history="1">
        <w:r w:rsidRPr="007A7290">
          <w:rPr>
            <w:rStyle w:val="Hyperlink"/>
            <w:rFonts w:ascii="Tahoma" w:hAnsi="Tahoma" w:cs="Tahoma"/>
          </w:rPr>
          <w:t>Student Body</w:t>
        </w:r>
      </w:hyperlink>
    </w:p>
    <w:p w14:paraId="04DADEA9" w14:textId="7E3A8C7E" w:rsidR="00E61E58" w:rsidRPr="001D2037" w:rsidRDefault="00E61E58" w:rsidP="005129CE">
      <w:pPr>
        <w:pStyle w:val="ListParagraph"/>
        <w:rPr>
          <w:rFonts w:ascii="Tahoma" w:hAnsi="Tahoma" w:cs="Tahoma"/>
        </w:rPr>
      </w:pPr>
      <w:hyperlink w:anchor="_Degrees,_Courses_&amp;" w:history="1">
        <w:r w:rsidRPr="007A7290">
          <w:rPr>
            <w:rStyle w:val="Hyperlink"/>
            <w:rFonts w:ascii="Tahoma" w:hAnsi="Tahoma" w:cs="Tahoma"/>
          </w:rPr>
          <w:t>Degrees</w:t>
        </w:r>
        <w:r w:rsidR="05BC59DE" w:rsidRPr="007A7290">
          <w:rPr>
            <w:rStyle w:val="Hyperlink"/>
            <w:rFonts w:ascii="Tahoma" w:hAnsi="Tahoma" w:cs="Tahoma"/>
          </w:rPr>
          <w:t xml:space="preserve">, </w:t>
        </w:r>
        <w:r w:rsidR="007706A1" w:rsidRPr="007A7290">
          <w:rPr>
            <w:rStyle w:val="Hyperlink"/>
            <w:rFonts w:ascii="Tahoma" w:hAnsi="Tahoma" w:cs="Tahoma"/>
          </w:rPr>
          <w:t>Courses &amp; Programs</w:t>
        </w:r>
      </w:hyperlink>
    </w:p>
    <w:p w14:paraId="29E2C961" w14:textId="560904CE" w:rsidR="0068410C" w:rsidRPr="001D2037" w:rsidRDefault="0068410C" w:rsidP="005129CE">
      <w:pPr>
        <w:pStyle w:val="ListParagraph"/>
        <w:rPr>
          <w:rFonts w:ascii="Tahoma" w:hAnsi="Tahoma" w:cs="Tahoma"/>
        </w:rPr>
      </w:pPr>
      <w:hyperlink w:anchor="_Professional_Development_Opportunit" w:history="1">
        <w:r w:rsidRPr="007A7290">
          <w:rPr>
            <w:rStyle w:val="Hyperlink"/>
            <w:rFonts w:ascii="Tahoma" w:hAnsi="Tahoma" w:cs="Tahoma"/>
          </w:rPr>
          <w:t>Professional Development</w:t>
        </w:r>
        <w:r w:rsidR="001D2037" w:rsidRPr="007A7290">
          <w:rPr>
            <w:rStyle w:val="Hyperlink"/>
            <w:rFonts w:ascii="Tahoma" w:hAnsi="Tahoma" w:cs="Tahoma"/>
          </w:rPr>
          <w:t xml:space="preserve"> Opportunities</w:t>
        </w:r>
      </w:hyperlink>
    </w:p>
    <w:p w14:paraId="67A153CE" w14:textId="7FA6E842" w:rsidR="00E61E58" w:rsidRPr="001D2037" w:rsidRDefault="4E7B5E7A" w:rsidP="005129CE">
      <w:pPr>
        <w:pStyle w:val="ListParagraph"/>
        <w:rPr>
          <w:rFonts w:ascii="Tahoma" w:hAnsi="Tahoma" w:cs="Tahoma"/>
        </w:rPr>
      </w:pPr>
      <w:hyperlink w:anchor="_Ensembles" w:history="1">
        <w:r w:rsidRPr="007A7290">
          <w:rPr>
            <w:rStyle w:val="Hyperlink"/>
            <w:rFonts w:ascii="Tahoma" w:hAnsi="Tahoma" w:cs="Tahoma"/>
          </w:rPr>
          <w:t>Ensembles</w:t>
        </w:r>
      </w:hyperlink>
    </w:p>
    <w:p w14:paraId="2382726C" w14:textId="56E04839" w:rsidR="697A063F" w:rsidRDefault="697A063F" w:rsidP="02E5F2A9">
      <w:pPr>
        <w:pStyle w:val="ListParagraph"/>
        <w:rPr>
          <w:rFonts w:ascii="Tahoma" w:hAnsi="Tahoma" w:cs="Tahoma"/>
        </w:rPr>
      </w:pPr>
      <w:hyperlink w:anchor="_Musician’s_Health" w:history="1">
        <w:r w:rsidRPr="007A7290">
          <w:rPr>
            <w:rStyle w:val="Hyperlink"/>
            <w:rFonts w:ascii="Tahoma" w:hAnsi="Tahoma" w:cs="Tahoma"/>
          </w:rPr>
          <w:t>Musician’s Health</w:t>
        </w:r>
      </w:hyperlink>
    </w:p>
    <w:p w14:paraId="4ED942EB" w14:textId="7FE923C8" w:rsidR="00E61E58" w:rsidRPr="001D2037" w:rsidRDefault="00E61E58" w:rsidP="005129CE">
      <w:pPr>
        <w:rPr>
          <w:rFonts w:ascii="Tahoma" w:hAnsi="Tahoma" w:cs="Tahoma"/>
        </w:rPr>
      </w:pPr>
    </w:p>
    <w:p w14:paraId="2B2F2A42" w14:textId="1CC91D75" w:rsidR="00E61E58" w:rsidRPr="001D2037" w:rsidRDefault="00E61E58" w:rsidP="002C71A2">
      <w:pPr>
        <w:pStyle w:val="Body"/>
      </w:pPr>
      <w:hyperlink w:anchor="_Undergraduate_Admissions_and" w:history="1">
        <w:r w:rsidRPr="007A7290">
          <w:rPr>
            <w:rStyle w:val="Hyperlink"/>
          </w:rPr>
          <w:t>Undergraduate Admissions</w:t>
        </w:r>
        <w:r w:rsidR="001D2037" w:rsidRPr="007A7290">
          <w:rPr>
            <w:rStyle w:val="Hyperlink"/>
          </w:rPr>
          <w:t xml:space="preserve"> &amp; Processes</w:t>
        </w:r>
      </w:hyperlink>
    </w:p>
    <w:p w14:paraId="169E52ED" w14:textId="00344A7A" w:rsidR="3E8BE689" w:rsidRPr="001D2037" w:rsidRDefault="3E8BE689" w:rsidP="005129CE">
      <w:pPr>
        <w:pStyle w:val="ListParagraph"/>
        <w:rPr>
          <w:rFonts w:ascii="Tahoma" w:hAnsi="Tahoma" w:cs="Tahoma"/>
        </w:rPr>
      </w:pPr>
      <w:hyperlink w:anchor="_Admissions_and_Scholarships" w:history="1">
        <w:r w:rsidRPr="007A7290">
          <w:rPr>
            <w:rStyle w:val="Hyperlink"/>
            <w:rFonts w:ascii="Tahoma" w:hAnsi="Tahoma" w:cs="Tahoma"/>
          </w:rPr>
          <w:t>Admissions and scholarships</w:t>
        </w:r>
      </w:hyperlink>
    </w:p>
    <w:p w14:paraId="49D2E678" w14:textId="24035F7B" w:rsidR="3741F64A" w:rsidRPr="001D2037" w:rsidRDefault="3741F64A" w:rsidP="003E2905">
      <w:pPr>
        <w:pStyle w:val="ListParagraph"/>
        <w:numPr>
          <w:ilvl w:val="1"/>
          <w:numId w:val="3"/>
        </w:numPr>
        <w:rPr>
          <w:rFonts w:ascii="Tahoma" w:hAnsi="Tahoma" w:cs="Tahoma"/>
        </w:rPr>
      </w:pPr>
      <w:hyperlink w:anchor="_Admissions" w:history="1">
        <w:r w:rsidRPr="007A7290">
          <w:rPr>
            <w:rStyle w:val="Hyperlink"/>
            <w:rFonts w:ascii="Tahoma" w:hAnsi="Tahoma" w:cs="Tahoma"/>
          </w:rPr>
          <w:t>Auditions</w:t>
        </w:r>
      </w:hyperlink>
    </w:p>
    <w:p w14:paraId="5D39B0F7" w14:textId="46FC9D61" w:rsidR="3741F64A" w:rsidRPr="001D2037" w:rsidRDefault="3741F64A" w:rsidP="003E2905">
      <w:pPr>
        <w:pStyle w:val="ListParagraph"/>
        <w:numPr>
          <w:ilvl w:val="1"/>
          <w:numId w:val="3"/>
        </w:numPr>
        <w:rPr>
          <w:rFonts w:ascii="Tahoma" w:hAnsi="Tahoma" w:cs="Tahoma"/>
        </w:rPr>
      </w:pPr>
      <w:hyperlink w:anchor="_Scholarships" w:history="1">
        <w:r w:rsidRPr="007A7290">
          <w:rPr>
            <w:rStyle w:val="Hyperlink"/>
            <w:rFonts w:ascii="Tahoma" w:hAnsi="Tahoma" w:cs="Tahoma"/>
          </w:rPr>
          <w:t>Scholarships</w:t>
        </w:r>
      </w:hyperlink>
    </w:p>
    <w:p w14:paraId="0BACD10E" w14:textId="6533008C" w:rsidR="3741F64A" w:rsidRPr="001D2037" w:rsidRDefault="3741F64A" w:rsidP="003E2905">
      <w:pPr>
        <w:pStyle w:val="ListParagraph"/>
        <w:numPr>
          <w:ilvl w:val="1"/>
          <w:numId w:val="3"/>
        </w:numPr>
        <w:rPr>
          <w:rFonts w:ascii="Tahoma" w:hAnsi="Tahoma" w:cs="Tahoma"/>
        </w:rPr>
      </w:pPr>
      <w:hyperlink w:anchor="_Transfer_Credits" w:history="1">
        <w:r w:rsidRPr="007A7290">
          <w:rPr>
            <w:rStyle w:val="Hyperlink"/>
            <w:rFonts w:ascii="Tahoma" w:hAnsi="Tahoma" w:cs="Tahoma"/>
          </w:rPr>
          <w:t>Transfer credits</w:t>
        </w:r>
      </w:hyperlink>
    </w:p>
    <w:p w14:paraId="428B2E11" w14:textId="7724B2C1" w:rsidR="78C71EFC" w:rsidRPr="001D2037" w:rsidRDefault="5BDA84A5" w:rsidP="005129CE">
      <w:pPr>
        <w:pStyle w:val="ListParagraph"/>
        <w:rPr>
          <w:rFonts w:ascii="Tahoma" w:hAnsi="Tahoma" w:cs="Tahoma"/>
        </w:rPr>
      </w:pPr>
      <w:hyperlink w:anchor="_Degree_Requirements" w:history="1">
        <w:r w:rsidRPr="007A7290">
          <w:rPr>
            <w:rStyle w:val="Hyperlink"/>
            <w:rFonts w:ascii="Tahoma" w:hAnsi="Tahoma" w:cs="Tahoma"/>
          </w:rPr>
          <w:t>Degree Requirements</w:t>
        </w:r>
      </w:hyperlink>
    </w:p>
    <w:p w14:paraId="2DB74423" w14:textId="085CE1E9" w:rsidR="78C71EFC" w:rsidRPr="001D2037" w:rsidRDefault="78C71EFC" w:rsidP="003025FA">
      <w:pPr>
        <w:pStyle w:val="ListParagraph"/>
        <w:numPr>
          <w:ilvl w:val="1"/>
          <w:numId w:val="3"/>
        </w:numPr>
        <w:tabs>
          <w:tab w:val="left" w:pos="2160"/>
          <w:tab w:val="left" w:pos="2880"/>
        </w:tabs>
        <w:rPr>
          <w:rFonts w:ascii="Tahoma" w:hAnsi="Tahoma" w:cs="Tahoma"/>
        </w:rPr>
      </w:pPr>
      <w:hyperlink w:anchor="_Music_B.A." w:history="1">
        <w:r w:rsidRPr="007A7290">
          <w:rPr>
            <w:rStyle w:val="Hyperlink"/>
            <w:rFonts w:ascii="Tahoma" w:hAnsi="Tahoma" w:cs="Tahoma"/>
          </w:rPr>
          <w:t>Music, B.A.</w:t>
        </w:r>
      </w:hyperlink>
    </w:p>
    <w:p w14:paraId="1A18C0E4" w14:textId="2A9A415D" w:rsidR="78C71EFC" w:rsidRPr="001D2037" w:rsidRDefault="78C71EFC" w:rsidP="003025FA">
      <w:pPr>
        <w:pStyle w:val="ListParagraph"/>
        <w:numPr>
          <w:ilvl w:val="1"/>
          <w:numId w:val="3"/>
        </w:numPr>
        <w:tabs>
          <w:tab w:val="left" w:pos="2160"/>
          <w:tab w:val="left" w:pos="2880"/>
        </w:tabs>
        <w:rPr>
          <w:rFonts w:ascii="Tahoma" w:hAnsi="Tahoma" w:cs="Tahoma"/>
        </w:rPr>
      </w:pPr>
      <w:hyperlink w:anchor="_Music_Education_B.S." w:history="1">
        <w:r w:rsidRPr="007A7290">
          <w:rPr>
            <w:rStyle w:val="Hyperlink"/>
            <w:rFonts w:ascii="Tahoma" w:hAnsi="Tahoma" w:cs="Tahoma"/>
          </w:rPr>
          <w:t>Music Education, B.S.</w:t>
        </w:r>
      </w:hyperlink>
    </w:p>
    <w:p w14:paraId="551BBA81" w14:textId="199A7289" w:rsidR="78C71EFC" w:rsidRPr="001D2037" w:rsidRDefault="78C71EFC" w:rsidP="003025FA">
      <w:pPr>
        <w:pStyle w:val="ListParagraph"/>
        <w:numPr>
          <w:ilvl w:val="1"/>
          <w:numId w:val="3"/>
        </w:numPr>
        <w:ind w:left="1800"/>
      </w:pPr>
      <w:hyperlink w:anchor="_Instrumental/Classroom_K-12_Special" w:history="1">
        <w:r w:rsidRPr="007A7290">
          <w:rPr>
            <w:rStyle w:val="Hyperlink"/>
            <w:rFonts w:ascii="Tahoma" w:hAnsi="Tahoma" w:cs="Tahoma"/>
          </w:rPr>
          <w:t>Instrumental/Classroom, K–12</w:t>
        </w:r>
      </w:hyperlink>
    </w:p>
    <w:p w14:paraId="1CB1C5D6" w14:textId="6E0ABB72" w:rsidR="78C71EFC" w:rsidRPr="001D2037" w:rsidRDefault="78C71EFC" w:rsidP="003025FA">
      <w:pPr>
        <w:pStyle w:val="ListParagraph"/>
        <w:numPr>
          <w:ilvl w:val="1"/>
          <w:numId w:val="3"/>
        </w:numPr>
        <w:tabs>
          <w:tab w:val="left" w:pos="2160"/>
          <w:tab w:val="left" w:pos="2880"/>
        </w:tabs>
        <w:ind w:left="1800"/>
        <w:rPr>
          <w:rFonts w:ascii="Tahoma" w:hAnsi="Tahoma" w:cs="Tahoma"/>
        </w:rPr>
      </w:pPr>
      <w:hyperlink w:anchor="_Vocal/Classroom_K-12_Specialization" w:history="1">
        <w:r w:rsidRPr="003025FA">
          <w:rPr>
            <w:rStyle w:val="Hyperlink"/>
            <w:rFonts w:ascii="Tahoma" w:hAnsi="Tahoma" w:cs="Tahoma"/>
          </w:rPr>
          <w:t>Vocal/Classroom, K–12</w:t>
        </w:r>
      </w:hyperlink>
    </w:p>
    <w:p w14:paraId="4611CF06" w14:textId="02DD41AC" w:rsidR="78C71EFC" w:rsidRPr="001D2037" w:rsidRDefault="78C71EFC" w:rsidP="003025FA">
      <w:pPr>
        <w:pStyle w:val="ListParagraph"/>
        <w:numPr>
          <w:ilvl w:val="1"/>
          <w:numId w:val="3"/>
        </w:numPr>
        <w:tabs>
          <w:tab w:val="left" w:pos="2160"/>
          <w:tab w:val="left" w:pos="2880"/>
        </w:tabs>
        <w:rPr>
          <w:rFonts w:ascii="Tahoma" w:hAnsi="Tahoma" w:cs="Tahoma"/>
        </w:rPr>
      </w:pPr>
      <w:hyperlink w:anchor="_Music,_B.Mus." w:history="1">
        <w:r w:rsidRPr="003025FA">
          <w:rPr>
            <w:rStyle w:val="Hyperlink"/>
            <w:rFonts w:ascii="Tahoma" w:hAnsi="Tahoma" w:cs="Tahoma"/>
          </w:rPr>
          <w:t>Music, B.Mus.</w:t>
        </w:r>
      </w:hyperlink>
    </w:p>
    <w:p w14:paraId="2741B6B8" w14:textId="09D3A2BB" w:rsidR="78C71EFC" w:rsidRPr="001D2037" w:rsidRDefault="78C71EFC" w:rsidP="003025FA">
      <w:pPr>
        <w:pStyle w:val="ListParagraph"/>
        <w:numPr>
          <w:ilvl w:val="1"/>
          <w:numId w:val="3"/>
        </w:numPr>
        <w:tabs>
          <w:tab w:val="left" w:pos="2160"/>
          <w:tab w:val="left" w:pos="2880"/>
        </w:tabs>
        <w:ind w:left="1800"/>
        <w:rPr>
          <w:rFonts w:ascii="Tahoma" w:hAnsi="Tahoma" w:cs="Tahoma"/>
        </w:rPr>
      </w:pPr>
      <w:hyperlink w:anchor="_Instrumental_Performance_Emphasis" w:history="1">
        <w:r w:rsidRPr="003025FA">
          <w:rPr>
            <w:rStyle w:val="Hyperlink"/>
            <w:rFonts w:ascii="Tahoma" w:hAnsi="Tahoma" w:cs="Tahoma"/>
          </w:rPr>
          <w:t>Instrumental Performance</w:t>
        </w:r>
      </w:hyperlink>
    </w:p>
    <w:p w14:paraId="49131AA7" w14:textId="3918E646" w:rsidR="78C71EFC" w:rsidRPr="001D2037" w:rsidRDefault="78C71EFC" w:rsidP="003025FA">
      <w:pPr>
        <w:pStyle w:val="ListParagraph"/>
        <w:numPr>
          <w:ilvl w:val="1"/>
          <w:numId w:val="3"/>
        </w:numPr>
        <w:tabs>
          <w:tab w:val="left" w:pos="2160"/>
          <w:tab w:val="left" w:pos="2880"/>
        </w:tabs>
        <w:ind w:left="1800"/>
        <w:rPr>
          <w:rFonts w:ascii="Tahoma" w:hAnsi="Tahoma" w:cs="Tahoma"/>
        </w:rPr>
      </w:pPr>
      <w:hyperlink w:anchor="_Piano_Performance_and" w:history="1">
        <w:r w:rsidRPr="003025FA">
          <w:rPr>
            <w:rStyle w:val="Hyperlink"/>
            <w:rFonts w:ascii="Tahoma" w:hAnsi="Tahoma" w:cs="Tahoma"/>
          </w:rPr>
          <w:t>Piano Performance and Pedagogy</w:t>
        </w:r>
      </w:hyperlink>
    </w:p>
    <w:p w14:paraId="2701FE41" w14:textId="46FF2B07" w:rsidR="78C71EFC" w:rsidRPr="001D2037" w:rsidRDefault="78C71EFC" w:rsidP="003025FA">
      <w:pPr>
        <w:pStyle w:val="ListParagraph"/>
        <w:numPr>
          <w:ilvl w:val="1"/>
          <w:numId w:val="3"/>
        </w:numPr>
        <w:tabs>
          <w:tab w:val="left" w:pos="2160"/>
          <w:tab w:val="left" w:pos="2880"/>
        </w:tabs>
        <w:ind w:left="1800"/>
        <w:rPr>
          <w:rFonts w:ascii="Tahoma" w:hAnsi="Tahoma" w:cs="Tahoma"/>
        </w:rPr>
      </w:pPr>
      <w:hyperlink w:anchor="_Vocal_Performance_Emphasis" w:history="1">
        <w:r w:rsidRPr="003025FA">
          <w:rPr>
            <w:rStyle w:val="Hyperlink"/>
            <w:rFonts w:ascii="Tahoma" w:hAnsi="Tahoma" w:cs="Tahoma"/>
          </w:rPr>
          <w:t>Vocal Performance</w:t>
        </w:r>
      </w:hyperlink>
    </w:p>
    <w:p w14:paraId="3F68DB73" w14:textId="41DF1ED2" w:rsidR="78C71EFC" w:rsidRPr="001D2037" w:rsidRDefault="78C71EFC" w:rsidP="003025FA">
      <w:pPr>
        <w:pStyle w:val="ListParagraph"/>
        <w:numPr>
          <w:ilvl w:val="1"/>
          <w:numId w:val="3"/>
        </w:numPr>
        <w:tabs>
          <w:tab w:val="left" w:pos="2160"/>
          <w:tab w:val="left" w:pos="2880"/>
        </w:tabs>
        <w:rPr>
          <w:rFonts w:ascii="Tahoma" w:hAnsi="Tahoma" w:cs="Tahoma"/>
        </w:rPr>
      </w:pPr>
      <w:hyperlink w:anchor="_Minors" w:history="1">
        <w:r w:rsidRPr="003025FA">
          <w:rPr>
            <w:rStyle w:val="Hyperlink"/>
            <w:rFonts w:ascii="Tahoma" w:hAnsi="Tahoma" w:cs="Tahoma"/>
          </w:rPr>
          <w:t>Minors</w:t>
        </w:r>
      </w:hyperlink>
    </w:p>
    <w:p w14:paraId="5F70CB3A" w14:textId="5A54AF97" w:rsidR="003025FA" w:rsidRDefault="003025FA" w:rsidP="003025FA">
      <w:pPr>
        <w:pStyle w:val="ListParagraph"/>
        <w:numPr>
          <w:ilvl w:val="1"/>
          <w:numId w:val="3"/>
        </w:numPr>
        <w:tabs>
          <w:tab w:val="left" w:pos="2160"/>
          <w:tab w:val="left" w:pos="2880"/>
        </w:tabs>
        <w:ind w:left="1800"/>
        <w:rPr>
          <w:rFonts w:ascii="Tahoma" w:hAnsi="Tahoma" w:cs="Tahoma"/>
        </w:rPr>
      </w:pPr>
      <w:hyperlink w:anchor="_Arts_Organization_Management" w:history="1">
        <w:r w:rsidRPr="003025FA">
          <w:rPr>
            <w:rStyle w:val="Hyperlink"/>
            <w:rFonts w:ascii="Tahoma" w:hAnsi="Tahoma" w:cs="Tahoma"/>
          </w:rPr>
          <w:t>Arts Organization Management</w:t>
        </w:r>
      </w:hyperlink>
    </w:p>
    <w:p w14:paraId="63E5F921" w14:textId="24B8C52B" w:rsidR="35A2026A" w:rsidRPr="001D2037" w:rsidRDefault="35A2026A" w:rsidP="003025FA">
      <w:pPr>
        <w:pStyle w:val="ListParagraph"/>
        <w:numPr>
          <w:ilvl w:val="1"/>
          <w:numId w:val="3"/>
        </w:numPr>
        <w:tabs>
          <w:tab w:val="left" w:pos="2160"/>
          <w:tab w:val="left" w:pos="2880"/>
        </w:tabs>
        <w:ind w:left="1800"/>
        <w:rPr>
          <w:rFonts w:ascii="Tahoma" w:hAnsi="Tahoma" w:cs="Tahoma"/>
        </w:rPr>
      </w:pPr>
      <w:hyperlink w:anchor="_Music" w:history="1">
        <w:r w:rsidRPr="003025FA">
          <w:rPr>
            <w:rStyle w:val="Hyperlink"/>
            <w:rFonts w:ascii="Tahoma" w:hAnsi="Tahoma" w:cs="Tahoma"/>
          </w:rPr>
          <w:t>Music</w:t>
        </w:r>
      </w:hyperlink>
    </w:p>
    <w:p w14:paraId="0E3C64AF" w14:textId="59E58E10" w:rsidR="35A2026A" w:rsidRPr="001D2037" w:rsidRDefault="35A2026A" w:rsidP="003025FA">
      <w:pPr>
        <w:pStyle w:val="ListParagraph"/>
        <w:numPr>
          <w:ilvl w:val="1"/>
          <w:numId w:val="3"/>
        </w:numPr>
        <w:tabs>
          <w:tab w:val="left" w:pos="2160"/>
          <w:tab w:val="left" w:pos="2880"/>
        </w:tabs>
        <w:ind w:left="1800"/>
        <w:rPr>
          <w:rFonts w:ascii="Tahoma" w:hAnsi="Tahoma" w:cs="Tahoma"/>
        </w:rPr>
      </w:pPr>
      <w:hyperlink w:anchor="_Music_Performance_–" w:history="1">
        <w:r w:rsidRPr="003025FA">
          <w:rPr>
            <w:rStyle w:val="Hyperlink"/>
            <w:rFonts w:ascii="Tahoma" w:hAnsi="Tahoma" w:cs="Tahoma"/>
          </w:rPr>
          <w:t>Music Performance – Instrumental</w:t>
        </w:r>
      </w:hyperlink>
    </w:p>
    <w:p w14:paraId="31670587" w14:textId="0800553E" w:rsidR="35A2026A" w:rsidRPr="001D2037" w:rsidRDefault="35A2026A" w:rsidP="003025FA">
      <w:pPr>
        <w:pStyle w:val="ListParagraph"/>
        <w:numPr>
          <w:ilvl w:val="1"/>
          <w:numId w:val="3"/>
        </w:numPr>
        <w:tabs>
          <w:tab w:val="left" w:pos="2160"/>
          <w:tab w:val="left" w:pos="2880"/>
        </w:tabs>
        <w:ind w:left="1800"/>
        <w:rPr>
          <w:rFonts w:ascii="Tahoma" w:hAnsi="Tahoma" w:cs="Tahoma"/>
        </w:rPr>
      </w:pPr>
      <w:hyperlink w:anchor="_Music_Performance_–_1" w:history="1">
        <w:r w:rsidRPr="003025FA">
          <w:rPr>
            <w:rStyle w:val="Hyperlink"/>
            <w:rFonts w:ascii="Tahoma" w:hAnsi="Tahoma" w:cs="Tahoma"/>
          </w:rPr>
          <w:t>Music Performance – Piano</w:t>
        </w:r>
      </w:hyperlink>
    </w:p>
    <w:p w14:paraId="640E2BCF" w14:textId="5E6ADEA5" w:rsidR="35A2026A" w:rsidRPr="001D2037" w:rsidRDefault="35A2026A" w:rsidP="003025FA">
      <w:pPr>
        <w:pStyle w:val="ListParagraph"/>
        <w:numPr>
          <w:ilvl w:val="1"/>
          <w:numId w:val="3"/>
        </w:numPr>
        <w:tabs>
          <w:tab w:val="left" w:pos="2160"/>
          <w:tab w:val="left" w:pos="2880"/>
        </w:tabs>
        <w:ind w:left="1800"/>
        <w:rPr>
          <w:rFonts w:ascii="Tahoma" w:hAnsi="Tahoma" w:cs="Tahoma"/>
        </w:rPr>
      </w:pPr>
      <w:hyperlink w:anchor="_Music_Performance_-" w:history="1">
        <w:r w:rsidRPr="003025FA">
          <w:rPr>
            <w:rStyle w:val="Hyperlink"/>
            <w:rFonts w:ascii="Tahoma" w:hAnsi="Tahoma" w:cs="Tahoma"/>
          </w:rPr>
          <w:t>Music Performance – Voice</w:t>
        </w:r>
      </w:hyperlink>
    </w:p>
    <w:p w14:paraId="6F938609" w14:textId="33547E7F" w:rsidR="35A2026A" w:rsidRPr="001D2037" w:rsidRDefault="35A2026A" w:rsidP="003025FA">
      <w:pPr>
        <w:pStyle w:val="ListParagraph"/>
        <w:numPr>
          <w:ilvl w:val="1"/>
          <w:numId w:val="3"/>
        </w:numPr>
        <w:tabs>
          <w:tab w:val="left" w:pos="2160"/>
          <w:tab w:val="left" w:pos="2880"/>
        </w:tabs>
        <w:ind w:left="1800"/>
        <w:rPr>
          <w:rFonts w:ascii="Tahoma" w:hAnsi="Tahoma" w:cs="Tahoma"/>
        </w:rPr>
      </w:pPr>
      <w:hyperlink w:anchor="_Art_Management_Certificate" w:history="1">
        <w:r w:rsidRPr="003025FA">
          <w:rPr>
            <w:rStyle w:val="Hyperlink"/>
            <w:rFonts w:ascii="Tahoma" w:hAnsi="Tahoma" w:cs="Tahoma"/>
          </w:rPr>
          <w:t>Arts Management Certificate</w:t>
        </w:r>
      </w:hyperlink>
    </w:p>
    <w:p w14:paraId="7DD292A7" w14:textId="0745C2EE" w:rsidR="35A2026A" w:rsidRDefault="35A2026A" w:rsidP="005129CE">
      <w:pPr>
        <w:pStyle w:val="ListParagraph"/>
        <w:rPr>
          <w:rFonts w:ascii="Tahoma" w:hAnsi="Tahoma" w:cs="Tahoma"/>
        </w:rPr>
      </w:pPr>
      <w:hyperlink w:anchor="_Advising" w:history="1">
        <w:r w:rsidRPr="003025FA">
          <w:rPr>
            <w:rStyle w:val="Hyperlink"/>
            <w:rFonts w:ascii="Tahoma" w:hAnsi="Tahoma" w:cs="Tahoma"/>
          </w:rPr>
          <w:t>Advising</w:t>
        </w:r>
      </w:hyperlink>
    </w:p>
    <w:p w14:paraId="5EDE27E6" w14:textId="01587667" w:rsidR="00B54E57" w:rsidRDefault="00B54E57" w:rsidP="003E2905">
      <w:pPr>
        <w:pStyle w:val="ListParagraph"/>
        <w:numPr>
          <w:ilvl w:val="1"/>
          <w:numId w:val="3"/>
        </w:numPr>
        <w:rPr>
          <w:rFonts w:ascii="Tahoma" w:hAnsi="Tahoma" w:cs="Tahoma"/>
        </w:rPr>
      </w:pPr>
      <w:hyperlink w:anchor="_General_Advising" w:history="1">
        <w:r w:rsidRPr="00F553B6">
          <w:rPr>
            <w:rStyle w:val="Hyperlink"/>
            <w:rFonts w:ascii="Tahoma" w:hAnsi="Tahoma" w:cs="Tahoma"/>
          </w:rPr>
          <w:t>General Advising</w:t>
        </w:r>
      </w:hyperlink>
    </w:p>
    <w:p w14:paraId="1631B2BB" w14:textId="3775C7DA" w:rsidR="00590400" w:rsidRDefault="00590400" w:rsidP="003E2905">
      <w:pPr>
        <w:pStyle w:val="ListParagraph"/>
        <w:numPr>
          <w:ilvl w:val="1"/>
          <w:numId w:val="3"/>
        </w:numPr>
        <w:rPr>
          <w:rFonts w:ascii="Tahoma" w:hAnsi="Tahoma" w:cs="Tahoma"/>
        </w:rPr>
      </w:pPr>
      <w:hyperlink w:anchor="_Becoming_a_Music" w:history="1">
        <w:r w:rsidRPr="00F553B6">
          <w:rPr>
            <w:rStyle w:val="Hyperlink"/>
            <w:rFonts w:ascii="Tahoma" w:hAnsi="Tahoma" w:cs="Tahoma"/>
          </w:rPr>
          <w:t>Becoming a Music Major or Minor</w:t>
        </w:r>
      </w:hyperlink>
    </w:p>
    <w:p w14:paraId="0012D139" w14:textId="52915031" w:rsidR="00CE463E" w:rsidRDefault="00CE463E" w:rsidP="003E2905">
      <w:pPr>
        <w:pStyle w:val="ListParagraph"/>
        <w:numPr>
          <w:ilvl w:val="1"/>
          <w:numId w:val="3"/>
        </w:numPr>
        <w:rPr>
          <w:rFonts w:ascii="Tahoma" w:hAnsi="Tahoma" w:cs="Tahoma"/>
        </w:rPr>
      </w:pPr>
      <w:hyperlink w:anchor="_4_Year_Plans" w:history="1">
        <w:r w:rsidRPr="00F553B6">
          <w:rPr>
            <w:rStyle w:val="Hyperlink"/>
            <w:rFonts w:ascii="Tahoma" w:hAnsi="Tahoma" w:cs="Tahoma"/>
          </w:rPr>
          <w:t>Four Year Plans</w:t>
        </w:r>
      </w:hyperlink>
    </w:p>
    <w:p w14:paraId="773E0311" w14:textId="09F00851" w:rsidR="008C209B" w:rsidRPr="001D2037" w:rsidRDefault="00B54E57" w:rsidP="003E2905">
      <w:pPr>
        <w:pStyle w:val="ListParagraph"/>
        <w:numPr>
          <w:ilvl w:val="1"/>
          <w:numId w:val="3"/>
        </w:numPr>
        <w:rPr>
          <w:rFonts w:ascii="Tahoma" w:hAnsi="Tahoma" w:cs="Tahoma"/>
        </w:rPr>
      </w:pPr>
      <w:hyperlink w:anchor="_Course_Offering_Information" w:history="1">
        <w:r w:rsidRPr="00F553B6">
          <w:rPr>
            <w:rStyle w:val="Hyperlink"/>
            <w:rFonts w:ascii="Tahoma" w:hAnsi="Tahoma" w:cs="Tahoma"/>
          </w:rPr>
          <w:t>Course Offering Information</w:t>
        </w:r>
      </w:hyperlink>
    </w:p>
    <w:p w14:paraId="0BF8BD0A" w14:textId="517A90E7" w:rsidR="010F0F26" w:rsidRPr="001D2037" w:rsidRDefault="0089284B" w:rsidP="005129CE">
      <w:pPr>
        <w:pStyle w:val="ListParagraph"/>
        <w:rPr>
          <w:rFonts w:ascii="Tahoma" w:hAnsi="Tahoma" w:cs="Tahoma"/>
        </w:rPr>
      </w:pPr>
      <w:hyperlink w:anchor="_Processes_for_Music" w:history="1">
        <w:r w:rsidRPr="00F553B6">
          <w:rPr>
            <w:rStyle w:val="Hyperlink"/>
            <w:rFonts w:ascii="Tahoma" w:hAnsi="Tahoma" w:cs="Tahoma"/>
          </w:rPr>
          <w:t xml:space="preserve">Processes for </w:t>
        </w:r>
        <w:r w:rsidR="010F0F26" w:rsidRPr="00F553B6">
          <w:rPr>
            <w:rStyle w:val="Hyperlink"/>
            <w:rFonts w:ascii="Tahoma" w:hAnsi="Tahoma" w:cs="Tahoma"/>
          </w:rPr>
          <w:t>Music Education</w:t>
        </w:r>
        <w:r w:rsidRPr="00F553B6">
          <w:rPr>
            <w:rStyle w:val="Hyperlink"/>
            <w:rFonts w:ascii="Tahoma" w:hAnsi="Tahoma" w:cs="Tahoma"/>
          </w:rPr>
          <w:t xml:space="preserve"> Students</w:t>
        </w:r>
      </w:hyperlink>
    </w:p>
    <w:p w14:paraId="0AA437DF" w14:textId="01C2272D" w:rsidR="010F0F26" w:rsidRPr="001D2037" w:rsidRDefault="010F0F26" w:rsidP="003E2905">
      <w:pPr>
        <w:pStyle w:val="ListParagraph"/>
        <w:numPr>
          <w:ilvl w:val="1"/>
          <w:numId w:val="3"/>
        </w:numPr>
        <w:rPr>
          <w:rFonts w:ascii="Tahoma" w:hAnsi="Tahoma" w:cs="Tahoma"/>
        </w:rPr>
      </w:pPr>
      <w:hyperlink w:anchor="_Professional_Education_Sequence" w:history="1">
        <w:r w:rsidRPr="00F553B6">
          <w:rPr>
            <w:rStyle w:val="Hyperlink"/>
            <w:rFonts w:ascii="Tahoma" w:hAnsi="Tahoma" w:cs="Tahoma"/>
          </w:rPr>
          <w:t>Professional Education Sequence</w:t>
        </w:r>
      </w:hyperlink>
    </w:p>
    <w:p w14:paraId="2BE3005B" w14:textId="0B7CEB07" w:rsidR="010F0F26" w:rsidRPr="001D2037" w:rsidRDefault="010F0F26" w:rsidP="003E2905">
      <w:pPr>
        <w:pStyle w:val="ListParagraph"/>
        <w:numPr>
          <w:ilvl w:val="1"/>
          <w:numId w:val="3"/>
        </w:numPr>
        <w:rPr>
          <w:rFonts w:ascii="Tahoma" w:hAnsi="Tahoma" w:cs="Tahoma"/>
        </w:rPr>
      </w:pPr>
      <w:hyperlink w:anchor="_Field_work_and" w:history="1">
        <w:r w:rsidRPr="00F553B6">
          <w:rPr>
            <w:rStyle w:val="Hyperlink"/>
            <w:rFonts w:ascii="Tahoma" w:hAnsi="Tahoma" w:cs="Tahoma"/>
          </w:rPr>
          <w:t>Field work and student teaching</w:t>
        </w:r>
      </w:hyperlink>
    </w:p>
    <w:p w14:paraId="79CA31E0" w14:textId="1BDCCC46" w:rsidR="010F0F26" w:rsidRPr="00B52C65" w:rsidRDefault="010F0F26" w:rsidP="003E2905">
      <w:pPr>
        <w:pStyle w:val="ListParagraph"/>
        <w:numPr>
          <w:ilvl w:val="1"/>
          <w:numId w:val="3"/>
        </w:numPr>
        <w:rPr>
          <w:rFonts w:ascii="Tahoma" w:hAnsi="Tahoma" w:cs="Tahoma"/>
        </w:rPr>
      </w:pPr>
      <w:hyperlink w:anchor="_Licensure" w:history="1">
        <w:r w:rsidRPr="00F553B6">
          <w:rPr>
            <w:rStyle w:val="Hyperlink"/>
            <w:rFonts w:ascii="Tahoma" w:hAnsi="Tahoma" w:cs="Tahoma"/>
          </w:rPr>
          <w:t>Licensure</w:t>
        </w:r>
      </w:hyperlink>
    </w:p>
    <w:p w14:paraId="23475BCD" w14:textId="1140872E" w:rsidR="00B52C65" w:rsidRPr="00B52C65" w:rsidRDefault="00B52C65" w:rsidP="00B52C65">
      <w:pPr>
        <w:pStyle w:val="ListParagraph"/>
        <w:rPr>
          <w:rFonts w:ascii="Tahoma" w:hAnsi="Tahoma" w:cs="Tahoma"/>
        </w:rPr>
      </w:pPr>
      <w:hyperlink w:anchor="_Sophomore_Review" w:history="1">
        <w:r w:rsidRPr="00B52C65">
          <w:rPr>
            <w:rStyle w:val="Hyperlink"/>
            <w:rFonts w:ascii="Tahoma" w:hAnsi="Tahoma" w:cs="Tahoma"/>
          </w:rPr>
          <w:t>Sophomore Review</w:t>
        </w:r>
      </w:hyperlink>
      <w:r w:rsidRPr="00B52C65">
        <w:rPr>
          <w:rFonts w:ascii="Tahoma" w:hAnsi="Tahoma" w:cs="Tahoma"/>
        </w:rPr>
        <w:t xml:space="preserve"> </w:t>
      </w:r>
    </w:p>
    <w:p w14:paraId="21FC6961" w14:textId="7E88E5C2" w:rsidR="010F0F26" w:rsidRPr="001D2037" w:rsidRDefault="010F0F26" w:rsidP="005129CE">
      <w:pPr>
        <w:pStyle w:val="ListParagraph"/>
        <w:rPr>
          <w:rFonts w:ascii="Tahoma" w:hAnsi="Tahoma" w:cs="Tahoma"/>
        </w:rPr>
      </w:pPr>
      <w:hyperlink w:anchor="_Applied_(Private)_Lessons" w:history="1">
        <w:r w:rsidRPr="00F553B6">
          <w:rPr>
            <w:rStyle w:val="Hyperlink"/>
            <w:rFonts w:ascii="Tahoma" w:hAnsi="Tahoma" w:cs="Tahoma"/>
          </w:rPr>
          <w:t>Applied Lessons</w:t>
        </w:r>
      </w:hyperlink>
    </w:p>
    <w:p w14:paraId="733CC3F3" w14:textId="00645DCD" w:rsidR="010F0F26" w:rsidRDefault="010F0F26" w:rsidP="005129CE">
      <w:pPr>
        <w:pStyle w:val="ListParagraph"/>
        <w:rPr>
          <w:rFonts w:ascii="Tahoma" w:hAnsi="Tahoma" w:cs="Tahoma"/>
        </w:rPr>
      </w:pPr>
      <w:hyperlink w:anchor="_Juries" w:history="1">
        <w:r w:rsidRPr="00F553B6">
          <w:rPr>
            <w:rStyle w:val="Hyperlink"/>
            <w:rFonts w:ascii="Tahoma" w:hAnsi="Tahoma" w:cs="Tahoma"/>
          </w:rPr>
          <w:t>Juries</w:t>
        </w:r>
      </w:hyperlink>
    </w:p>
    <w:p w14:paraId="03C843AD" w14:textId="624D8B56" w:rsidR="00065141" w:rsidRPr="001D2037" w:rsidRDefault="00065141" w:rsidP="003E2905">
      <w:pPr>
        <w:pStyle w:val="ListParagraph"/>
        <w:numPr>
          <w:ilvl w:val="1"/>
          <w:numId w:val="3"/>
        </w:numPr>
        <w:rPr>
          <w:rFonts w:ascii="Tahoma" w:hAnsi="Tahoma" w:cs="Tahoma"/>
        </w:rPr>
      </w:pPr>
      <w:hyperlink w:anchor="_Barrier_Juries" w:history="1">
        <w:r w:rsidRPr="00F553B6">
          <w:rPr>
            <w:rStyle w:val="Hyperlink"/>
            <w:rFonts w:ascii="Tahoma" w:hAnsi="Tahoma" w:cs="Tahoma"/>
          </w:rPr>
          <w:t>Barrier Juries</w:t>
        </w:r>
      </w:hyperlink>
    </w:p>
    <w:p w14:paraId="10AB61C2" w14:textId="05DF66DA" w:rsidR="010F0F26" w:rsidRDefault="010F0F26" w:rsidP="005129CE">
      <w:pPr>
        <w:pStyle w:val="ListParagraph"/>
        <w:rPr>
          <w:rFonts w:ascii="Tahoma" w:hAnsi="Tahoma" w:cs="Tahoma"/>
        </w:rPr>
      </w:pPr>
      <w:hyperlink w:anchor="_Piano_Proficiency" w:history="1">
        <w:r w:rsidRPr="00F553B6">
          <w:rPr>
            <w:rStyle w:val="Hyperlink"/>
            <w:rFonts w:ascii="Tahoma" w:hAnsi="Tahoma" w:cs="Tahoma"/>
          </w:rPr>
          <w:t>Piano Proficiency</w:t>
        </w:r>
      </w:hyperlink>
    </w:p>
    <w:p w14:paraId="6BFF28C5" w14:textId="2223A12D" w:rsidR="008362B4" w:rsidRDefault="008362B4" w:rsidP="003E2905">
      <w:pPr>
        <w:pStyle w:val="ListParagraph"/>
        <w:numPr>
          <w:ilvl w:val="1"/>
          <w:numId w:val="3"/>
        </w:numPr>
        <w:rPr>
          <w:rFonts w:ascii="Tahoma" w:hAnsi="Tahoma" w:cs="Tahoma"/>
        </w:rPr>
      </w:pPr>
      <w:hyperlink w:anchor="_Piano_Fundamentals_Policies" w:history="1">
        <w:r w:rsidRPr="00F553B6">
          <w:rPr>
            <w:rStyle w:val="Hyperlink"/>
            <w:rFonts w:ascii="Tahoma" w:hAnsi="Tahoma" w:cs="Tahoma"/>
          </w:rPr>
          <w:t>Piano Fundamentals Policies and Requirements</w:t>
        </w:r>
      </w:hyperlink>
    </w:p>
    <w:p w14:paraId="2FA78535" w14:textId="0155C777" w:rsidR="008362B4" w:rsidRPr="001D2037" w:rsidRDefault="008362B4" w:rsidP="003E2905">
      <w:pPr>
        <w:pStyle w:val="ListParagraph"/>
        <w:numPr>
          <w:ilvl w:val="1"/>
          <w:numId w:val="3"/>
        </w:numPr>
        <w:rPr>
          <w:rFonts w:ascii="Tahoma" w:hAnsi="Tahoma" w:cs="Tahoma"/>
        </w:rPr>
      </w:pPr>
      <w:hyperlink w:anchor="_Piano_Proficiency_Examination" w:history="1">
        <w:r w:rsidRPr="00F553B6">
          <w:rPr>
            <w:rStyle w:val="Hyperlink"/>
            <w:rFonts w:ascii="Tahoma" w:hAnsi="Tahoma" w:cs="Tahoma"/>
          </w:rPr>
          <w:t>Piano Proficiency Examinations</w:t>
        </w:r>
      </w:hyperlink>
    </w:p>
    <w:p w14:paraId="4EBD7561" w14:textId="48D6EA7F" w:rsidR="010F0F26" w:rsidRDefault="010F0F26" w:rsidP="005129CE">
      <w:pPr>
        <w:pStyle w:val="ListParagraph"/>
        <w:rPr>
          <w:rFonts w:ascii="Tahoma" w:hAnsi="Tahoma" w:cs="Tahoma"/>
        </w:rPr>
      </w:pPr>
      <w:hyperlink w:anchor="_Ensemble_Participation_Requirement" w:history="1">
        <w:r w:rsidRPr="00F553B6">
          <w:rPr>
            <w:rStyle w:val="Hyperlink"/>
            <w:rFonts w:ascii="Tahoma" w:hAnsi="Tahoma" w:cs="Tahoma"/>
          </w:rPr>
          <w:t>Ensemble Participation Requirement</w:t>
        </w:r>
      </w:hyperlink>
    </w:p>
    <w:p w14:paraId="5595B749" w14:textId="6CBEF572" w:rsidR="00FD7C97" w:rsidRPr="001D2037" w:rsidRDefault="00FD7C97" w:rsidP="005129CE">
      <w:pPr>
        <w:pStyle w:val="ListParagraph"/>
        <w:rPr>
          <w:rFonts w:ascii="Tahoma" w:hAnsi="Tahoma" w:cs="Tahoma"/>
        </w:rPr>
      </w:pPr>
      <w:hyperlink w:anchor="_Performance_Lab" w:history="1">
        <w:r w:rsidRPr="00F553B6">
          <w:rPr>
            <w:rStyle w:val="Hyperlink"/>
            <w:rFonts w:ascii="Tahoma" w:hAnsi="Tahoma" w:cs="Tahoma"/>
          </w:rPr>
          <w:t>Performance Lab</w:t>
        </w:r>
      </w:hyperlink>
    </w:p>
    <w:p w14:paraId="666A74D9" w14:textId="5D3B524B" w:rsidR="010F0F26" w:rsidRPr="001D2037" w:rsidRDefault="010F0F26" w:rsidP="005129CE">
      <w:pPr>
        <w:pStyle w:val="ListParagraph"/>
        <w:rPr>
          <w:rFonts w:ascii="Tahoma" w:hAnsi="Tahoma" w:cs="Tahoma"/>
        </w:rPr>
      </w:pPr>
      <w:hyperlink w:anchor="_Undergraduate_Degree_Recital" w:history="1">
        <w:r w:rsidRPr="00F553B6">
          <w:rPr>
            <w:rStyle w:val="Hyperlink"/>
            <w:rFonts w:ascii="Tahoma" w:hAnsi="Tahoma" w:cs="Tahoma"/>
          </w:rPr>
          <w:t>Undergraduate Recital Process</w:t>
        </w:r>
      </w:hyperlink>
    </w:p>
    <w:p w14:paraId="5210EE12" w14:textId="3A683A01" w:rsidR="5D31900C" w:rsidRPr="001D2037" w:rsidRDefault="5D31900C" w:rsidP="005129CE">
      <w:pPr>
        <w:pStyle w:val="ListParagraph"/>
        <w:rPr>
          <w:rFonts w:ascii="Tahoma" w:hAnsi="Tahoma" w:cs="Tahoma"/>
        </w:rPr>
      </w:pPr>
      <w:hyperlink w:anchor="_Graduation" w:history="1">
        <w:r w:rsidRPr="00F553B6">
          <w:rPr>
            <w:rStyle w:val="Hyperlink"/>
            <w:rFonts w:ascii="Tahoma" w:hAnsi="Tahoma" w:cs="Tahoma"/>
          </w:rPr>
          <w:t>Graduation</w:t>
        </w:r>
      </w:hyperlink>
    </w:p>
    <w:p w14:paraId="7018BA0D" w14:textId="35E5AA9F" w:rsidR="5D31900C" w:rsidRPr="001D2037" w:rsidRDefault="5D31900C" w:rsidP="003E2905">
      <w:pPr>
        <w:pStyle w:val="ListParagraph"/>
        <w:numPr>
          <w:ilvl w:val="1"/>
          <w:numId w:val="3"/>
        </w:numPr>
        <w:rPr>
          <w:rFonts w:ascii="Tahoma" w:hAnsi="Tahoma" w:cs="Tahoma"/>
        </w:rPr>
      </w:pPr>
      <w:hyperlink w:anchor="_Exit_Interview" w:history="1">
        <w:r w:rsidRPr="00F553B6">
          <w:rPr>
            <w:rStyle w:val="Hyperlink"/>
            <w:rFonts w:ascii="Tahoma" w:hAnsi="Tahoma" w:cs="Tahoma"/>
          </w:rPr>
          <w:t>Exit interview</w:t>
        </w:r>
      </w:hyperlink>
    </w:p>
    <w:p w14:paraId="6F163CC1" w14:textId="4DE250AB" w:rsidR="5D31900C" w:rsidRPr="001D2037" w:rsidRDefault="5D31900C" w:rsidP="005129CE">
      <w:pPr>
        <w:pStyle w:val="ListParagraph"/>
        <w:rPr>
          <w:rFonts w:ascii="Tahoma" w:hAnsi="Tahoma" w:cs="Tahoma"/>
        </w:rPr>
      </w:pPr>
      <w:hyperlink w:anchor="_Policies_and_Procedures:" w:history="1">
        <w:r w:rsidRPr="00F553B6">
          <w:rPr>
            <w:rStyle w:val="Hyperlink"/>
            <w:rFonts w:ascii="Tahoma" w:hAnsi="Tahoma" w:cs="Tahoma"/>
          </w:rPr>
          <w:t>Policies and Procedures</w:t>
        </w:r>
      </w:hyperlink>
    </w:p>
    <w:p w14:paraId="5A82F5AD" w14:textId="68B974BB" w:rsidR="5D31900C" w:rsidRPr="001D2037" w:rsidRDefault="5D31900C" w:rsidP="003E2905">
      <w:pPr>
        <w:pStyle w:val="ListParagraph"/>
        <w:numPr>
          <w:ilvl w:val="1"/>
          <w:numId w:val="3"/>
        </w:numPr>
        <w:rPr>
          <w:rFonts w:ascii="Tahoma" w:hAnsi="Tahoma" w:cs="Tahoma"/>
        </w:rPr>
      </w:pPr>
      <w:hyperlink w:anchor="_Instrument_Rental" w:history="1">
        <w:r w:rsidRPr="00F553B6">
          <w:rPr>
            <w:rStyle w:val="Hyperlink"/>
            <w:rFonts w:ascii="Tahoma" w:hAnsi="Tahoma" w:cs="Tahoma"/>
          </w:rPr>
          <w:t>Instrument Rental</w:t>
        </w:r>
      </w:hyperlink>
    </w:p>
    <w:p w14:paraId="4C3F259D" w14:textId="101383DB" w:rsidR="5D31900C" w:rsidRPr="001D2037" w:rsidRDefault="5D31900C" w:rsidP="003E2905">
      <w:pPr>
        <w:pStyle w:val="ListParagraph"/>
        <w:numPr>
          <w:ilvl w:val="1"/>
          <w:numId w:val="3"/>
        </w:numPr>
        <w:rPr>
          <w:rFonts w:ascii="Tahoma" w:hAnsi="Tahoma" w:cs="Tahoma"/>
        </w:rPr>
      </w:pPr>
      <w:hyperlink w:anchor="_Music_Locker" w:history="1">
        <w:r w:rsidRPr="00F553B6">
          <w:rPr>
            <w:rStyle w:val="Hyperlink"/>
            <w:rFonts w:ascii="Tahoma" w:hAnsi="Tahoma" w:cs="Tahoma"/>
          </w:rPr>
          <w:t>Music Lockers</w:t>
        </w:r>
      </w:hyperlink>
    </w:p>
    <w:p w14:paraId="15CEACF2" w14:textId="37164E1F" w:rsidR="5D31900C" w:rsidRPr="001D2037" w:rsidRDefault="00F553B6" w:rsidP="003E2905">
      <w:pPr>
        <w:pStyle w:val="ListParagraph"/>
        <w:numPr>
          <w:ilvl w:val="1"/>
          <w:numId w:val="3"/>
        </w:numPr>
        <w:rPr>
          <w:rFonts w:ascii="Tahoma" w:hAnsi="Tahoma" w:cs="Tahoma"/>
        </w:rPr>
      </w:pPr>
      <w:hyperlink w:anchor="_Guidelines_for_Recital" w:history="1">
        <w:r w:rsidRPr="00F553B6">
          <w:rPr>
            <w:rStyle w:val="Hyperlink"/>
            <w:rFonts w:ascii="Tahoma" w:hAnsi="Tahoma" w:cs="Tahoma"/>
          </w:rPr>
          <w:t>Recital Hall Usage</w:t>
        </w:r>
      </w:hyperlink>
    </w:p>
    <w:p w14:paraId="15975694" w14:textId="65EB37C3" w:rsidR="5D31900C" w:rsidRPr="001D2037" w:rsidRDefault="5D31900C" w:rsidP="003E2905">
      <w:pPr>
        <w:pStyle w:val="ListParagraph"/>
        <w:numPr>
          <w:ilvl w:val="1"/>
          <w:numId w:val="3"/>
        </w:numPr>
        <w:rPr>
          <w:rFonts w:ascii="Tahoma" w:hAnsi="Tahoma" w:cs="Tahoma"/>
        </w:rPr>
      </w:pPr>
      <w:hyperlink w:anchor="_Petition_Process" w:history="1">
        <w:r w:rsidRPr="00F553B6">
          <w:rPr>
            <w:rStyle w:val="Hyperlink"/>
            <w:rFonts w:ascii="Tahoma" w:hAnsi="Tahoma" w:cs="Tahoma"/>
          </w:rPr>
          <w:t>Petition Process</w:t>
        </w:r>
      </w:hyperlink>
    </w:p>
    <w:p w14:paraId="4769254A" w14:textId="017BC74A" w:rsidR="5D31900C" w:rsidRPr="001D2037" w:rsidRDefault="5D31900C" w:rsidP="005129CE">
      <w:pPr>
        <w:pStyle w:val="ListParagraph"/>
        <w:rPr>
          <w:rFonts w:ascii="Tahoma" w:hAnsi="Tahoma" w:cs="Tahoma"/>
        </w:rPr>
      </w:pPr>
      <w:hyperlink w:anchor="_Student_Resources:" w:history="1">
        <w:r w:rsidRPr="00E76137">
          <w:rPr>
            <w:rStyle w:val="Hyperlink"/>
            <w:rFonts w:ascii="Tahoma" w:hAnsi="Tahoma" w:cs="Tahoma"/>
          </w:rPr>
          <w:t>Student Resources</w:t>
        </w:r>
      </w:hyperlink>
    </w:p>
    <w:p w14:paraId="49CD62FF" w14:textId="4C273555" w:rsidR="5D31900C" w:rsidRPr="001D2037" w:rsidRDefault="5D31900C" w:rsidP="003E2905">
      <w:pPr>
        <w:pStyle w:val="ListParagraph"/>
        <w:numPr>
          <w:ilvl w:val="1"/>
          <w:numId w:val="3"/>
        </w:numPr>
        <w:rPr>
          <w:rFonts w:ascii="Tahoma" w:hAnsi="Tahoma" w:cs="Tahoma"/>
        </w:rPr>
      </w:pPr>
      <w:hyperlink w:anchor="_Changing_your_major" w:history="1">
        <w:r w:rsidRPr="00E76137">
          <w:rPr>
            <w:rStyle w:val="Hyperlink"/>
            <w:rFonts w:ascii="Tahoma" w:hAnsi="Tahoma" w:cs="Tahoma"/>
          </w:rPr>
          <w:t>Change of Major Form</w:t>
        </w:r>
      </w:hyperlink>
    </w:p>
    <w:p w14:paraId="543174C5" w14:textId="6E2113B8" w:rsidR="5D31900C" w:rsidRPr="001D2037" w:rsidRDefault="5D31900C" w:rsidP="003E2905">
      <w:pPr>
        <w:pStyle w:val="ListParagraph"/>
        <w:numPr>
          <w:ilvl w:val="1"/>
          <w:numId w:val="3"/>
        </w:numPr>
        <w:rPr>
          <w:rFonts w:ascii="Tahoma" w:hAnsi="Tahoma" w:cs="Tahoma"/>
        </w:rPr>
      </w:pPr>
      <w:hyperlink w:anchor="_Change_of_advisor" w:history="1">
        <w:r w:rsidRPr="00E76137">
          <w:rPr>
            <w:rStyle w:val="Hyperlink"/>
            <w:rFonts w:ascii="Tahoma" w:hAnsi="Tahoma" w:cs="Tahoma"/>
          </w:rPr>
          <w:t>Change of Advisor Form</w:t>
        </w:r>
      </w:hyperlink>
    </w:p>
    <w:p w14:paraId="0AC19CEF" w14:textId="2E465D51" w:rsidR="00E76137" w:rsidRPr="001D2037" w:rsidRDefault="00E76137" w:rsidP="00E76137">
      <w:pPr>
        <w:pStyle w:val="ListParagraph"/>
        <w:numPr>
          <w:ilvl w:val="1"/>
          <w:numId w:val="3"/>
        </w:numPr>
        <w:rPr>
          <w:rFonts w:ascii="Tahoma" w:hAnsi="Tahoma" w:cs="Tahoma"/>
        </w:rPr>
      </w:pPr>
      <w:hyperlink w:anchor="_Apply_to_graduate" w:history="1">
        <w:r w:rsidRPr="00E76137">
          <w:rPr>
            <w:rStyle w:val="Hyperlink"/>
            <w:rFonts w:ascii="Tahoma" w:hAnsi="Tahoma" w:cs="Tahoma"/>
          </w:rPr>
          <w:t>Graduation Application</w:t>
        </w:r>
      </w:hyperlink>
    </w:p>
    <w:p w14:paraId="546A2752" w14:textId="582EDCC1" w:rsidR="00E76137" w:rsidRPr="001D2037" w:rsidRDefault="00E76137" w:rsidP="00E76137">
      <w:pPr>
        <w:pStyle w:val="ListParagraph"/>
        <w:numPr>
          <w:ilvl w:val="1"/>
          <w:numId w:val="3"/>
        </w:numPr>
        <w:rPr>
          <w:rFonts w:ascii="Tahoma" w:hAnsi="Tahoma" w:cs="Tahoma"/>
        </w:rPr>
      </w:pPr>
      <w:hyperlink w:anchor="_Undergraduate_Teaching_Assistant" w:history="1">
        <w:r w:rsidRPr="00E76137">
          <w:rPr>
            <w:rStyle w:val="Hyperlink"/>
            <w:rFonts w:ascii="Tahoma" w:hAnsi="Tahoma" w:cs="Tahoma"/>
          </w:rPr>
          <w:t>TA Forms</w:t>
        </w:r>
      </w:hyperlink>
    </w:p>
    <w:p w14:paraId="28053D17" w14:textId="16970AEE" w:rsidR="5D31900C" w:rsidRPr="001D2037" w:rsidRDefault="5D31900C" w:rsidP="003E2905">
      <w:pPr>
        <w:pStyle w:val="ListParagraph"/>
        <w:numPr>
          <w:ilvl w:val="1"/>
          <w:numId w:val="3"/>
        </w:numPr>
        <w:rPr>
          <w:rFonts w:ascii="Tahoma" w:hAnsi="Tahoma" w:cs="Tahoma"/>
        </w:rPr>
      </w:pPr>
      <w:hyperlink w:anchor="_Course_substitution_form" w:history="1">
        <w:r w:rsidRPr="00E76137">
          <w:rPr>
            <w:rStyle w:val="Hyperlink"/>
            <w:rFonts w:ascii="Tahoma" w:hAnsi="Tahoma" w:cs="Tahoma"/>
          </w:rPr>
          <w:t>Course Substitution Form</w:t>
        </w:r>
      </w:hyperlink>
    </w:p>
    <w:p w14:paraId="5EF3C713" w14:textId="58C95B64" w:rsidR="00E76137" w:rsidRPr="001D2037" w:rsidRDefault="00E76137" w:rsidP="00E76137">
      <w:pPr>
        <w:pStyle w:val="ListParagraph"/>
        <w:numPr>
          <w:ilvl w:val="1"/>
          <w:numId w:val="3"/>
        </w:numPr>
        <w:rPr>
          <w:rFonts w:ascii="Tahoma" w:hAnsi="Tahoma" w:cs="Tahoma"/>
        </w:rPr>
      </w:pPr>
      <w:hyperlink w:anchor="_Exit_interview_form" w:history="1">
        <w:r w:rsidRPr="00E76137">
          <w:rPr>
            <w:rStyle w:val="Hyperlink"/>
            <w:rFonts w:ascii="Tahoma" w:hAnsi="Tahoma" w:cs="Tahoma"/>
          </w:rPr>
          <w:t>Exit Interview Form</w:t>
        </w:r>
      </w:hyperlink>
    </w:p>
    <w:p w14:paraId="7FAC4033" w14:textId="6D1EDA25" w:rsidR="5D31900C" w:rsidRPr="001D2037" w:rsidRDefault="5D31900C" w:rsidP="003E2905">
      <w:pPr>
        <w:pStyle w:val="ListParagraph"/>
        <w:numPr>
          <w:ilvl w:val="1"/>
          <w:numId w:val="3"/>
        </w:numPr>
        <w:rPr>
          <w:rFonts w:ascii="Tahoma" w:hAnsi="Tahoma" w:cs="Tahoma"/>
        </w:rPr>
      </w:pPr>
      <w:hyperlink w:anchor="_Recital_forms" w:history="1">
        <w:r w:rsidRPr="00E76137">
          <w:rPr>
            <w:rStyle w:val="Hyperlink"/>
            <w:rFonts w:ascii="Tahoma" w:hAnsi="Tahoma" w:cs="Tahoma"/>
          </w:rPr>
          <w:t>Recital Forms</w:t>
        </w:r>
      </w:hyperlink>
    </w:p>
    <w:p w14:paraId="5FB9B890" w14:textId="279F8DCC" w:rsidR="5D31900C" w:rsidRPr="001D2037" w:rsidRDefault="5D31900C" w:rsidP="005129CE">
      <w:pPr>
        <w:pStyle w:val="ListParagraph"/>
        <w:rPr>
          <w:rFonts w:ascii="Tahoma" w:hAnsi="Tahoma" w:cs="Tahoma"/>
        </w:rPr>
      </w:pPr>
      <w:hyperlink w:anchor="_Frequently_Asked_Questions" w:history="1">
        <w:r w:rsidRPr="00E76137">
          <w:rPr>
            <w:rStyle w:val="Hyperlink"/>
            <w:rFonts w:ascii="Tahoma" w:hAnsi="Tahoma" w:cs="Tahoma"/>
          </w:rPr>
          <w:t>FAQ</w:t>
        </w:r>
      </w:hyperlink>
    </w:p>
    <w:p w14:paraId="13F5815D" w14:textId="454AEAA3" w:rsidR="4E1225A9" w:rsidRPr="001D2037" w:rsidRDefault="4E1225A9" w:rsidP="005129CE">
      <w:pPr>
        <w:rPr>
          <w:rFonts w:ascii="Tahoma" w:hAnsi="Tahoma" w:cs="Tahoma"/>
        </w:rPr>
      </w:pPr>
    </w:p>
    <w:p w14:paraId="31ADE2D6" w14:textId="4DF3EAE0" w:rsidR="5D31900C" w:rsidRPr="001D2037" w:rsidRDefault="5D31900C" w:rsidP="002C71A2">
      <w:pPr>
        <w:pStyle w:val="Body"/>
      </w:pPr>
      <w:hyperlink w:anchor="_Graduate_Admissions_and" w:history="1">
        <w:r w:rsidRPr="00E76137">
          <w:rPr>
            <w:rStyle w:val="Hyperlink"/>
          </w:rPr>
          <w:t>Graduate Admissions and Processes</w:t>
        </w:r>
      </w:hyperlink>
      <w:r w:rsidRPr="001D2037">
        <w:t xml:space="preserve"> </w:t>
      </w:r>
    </w:p>
    <w:p w14:paraId="46EC7750" w14:textId="3596C7D6" w:rsidR="5D31900C" w:rsidRPr="001D2037" w:rsidRDefault="5D31900C" w:rsidP="005129CE">
      <w:pPr>
        <w:pStyle w:val="ListParagraph"/>
        <w:rPr>
          <w:rFonts w:ascii="Tahoma" w:hAnsi="Tahoma" w:cs="Tahoma"/>
        </w:rPr>
      </w:pPr>
      <w:hyperlink w:anchor="_Admissions_to_the" w:history="1">
        <w:r w:rsidRPr="00E76137">
          <w:rPr>
            <w:rStyle w:val="Hyperlink"/>
            <w:rFonts w:ascii="Tahoma" w:hAnsi="Tahoma" w:cs="Tahoma"/>
          </w:rPr>
          <w:t>Admissions</w:t>
        </w:r>
      </w:hyperlink>
    </w:p>
    <w:p w14:paraId="26471EAE" w14:textId="4B067577" w:rsidR="5D31900C" w:rsidRDefault="5D31900C" w:rsidP="005129CE">
      <w:pPr>
        <w:pStyle w:val="ListParagraph"/>
        <w:rPr>
          <w:rFonts w:ascii="Tahoma" w:hAnsi="Tahoma" w:cs="Tahoma"/>
        </w:rPr>
      </w:pPr>
      <w:hyperlink w:anchor="_Degree_Requirements" w:history="1">
        <w:r w:rsidRPr="00E76137">
          <w:rPr>
            <w:rStyle w:val="Hyperlink"/>
            <w:rFonts w:ascii="Tahoma" w:hAnsi="Tahoma" w:cs="Tahoma"/>
          </w:rPr>
          <w:t>Degree Requirements</w:t>
        </w:r>
      </w:hyperlink>
    </w:p>
    <w:p w14:paraId="69068816" w14:textId="03AB89F5" w:rsidR="006E72DA" w:rsidRDefault="006E72DA" w:rsidP="006E72DA">
      <w:pPr>
        <w:pStyle w:val="ListParagraph"/>
        <w:numPr>
          <w:ilvl w:val="1"/>
          <w:numId w:val="3"/>
        </w:numPr>
        <w:rPr>
          <w:rFonts w:ascii="Tahoma" w:hAnsi="Tahoma" w:cs="Tahoma"/>
        </w:rPr>
      </w:pPr>
      <w:hyperlink w:anchor="_Master_of_Music" w:history="1">
        <w:r w:rsidRPr="00E76137">
          <w:rPr>
            <w:rStyle w:val="Hyperlink"/>
            <w:rFonts w:ascii="Tahoma" w:hAnsi="Tahoma" w:cs="Tahoma"/>
          </w:rPr>
          <w:t>Master of Music Education</w:t>
        </w:r>
      </w:hyperlink>
    </w:p>
    <w:p w14:paraId="6E399762" w14:textId="11D63A13" w:rsidR="006E72DA" w:rsidRPr="001D2037" w:rsidRDefault="006E72DA" w:rsidP="006E72DA">
      <w:pPr>
        <w:pStyle w:val="ListParagraph"/>
        <w:numPr>
          <w:ilvl w:val="1"/>
          <w:numId w:val="3"/>
        </w:numPr>
        <w:rPr>
          <w:rFonts w:ascii="Tahoma" w:hAnsi="Tahoma" w:cs="Tahoma"/>
        </w:rPr>
      </w:pPr>
      <w:hyperlink w:anchor="_Arts_Administration_Certificate" w:history="1">
        <w:r w:rsidRPr="00E76137">
          <w:rPr>
            <w:rStyle w:val="Hyperlink"/>
            <w:rFonts w:ascii="Tahoma" w:hAnsi="Tahoma" w:cs="Tahoma"/>
          </w:rPr>
          <w:t>Arts Certificate</w:t>
        </w:r>
      </w:hyperlink>
    </w:p>
    <w:p w14:paraId="26319B26" w14:textId="7DF4D37F" w:rsidR="5D31900C" w:rsidRPr="00211004" w:rsidRDefault="5D31900C" w:rsidP="005129CE">
      <w:pPr>
        <w:pStyle w:val="ListParagraph"/>
        <w:rPr>
          <w:rFonts w:ascii="Tahoma" w:hAnsi="Tahoma" w:cs="Tahoma"/>
        </w:rPr>
      </w:pPr>
      <w:hyperlink w:anchor="_Advising" w:history="1">
        <w:r w:rsidRPr="00E76137">
          <w:rPr>
            <w:rStyle w:val="Hyperlink"/>
            <w:rFonts w:ascii="Tahoma" w:hAnsi="Tahoma" w:cs="Tahoma"/>
          </w:rPr>
          <w:t>Advising</w:t>
        </w:r>
      </w:hyperlink>
    </w:p>
    <w:p w14:paraId="668C7C82" w14:textId="6E4FE98E" w:rsidR="00211004" w:rsidRPr="00211004" w:rsidRDefault="00211004" w:rsidP="00211004">
      <w:pPr>
        <w:pStyle w:val="ListParagraph"/>
        <w:rPr>
          <w:rFonts w:ascii="Tahoma" w:hAnsi="Tahoma" w:cs="Tahoma"/>
        </w:rPr>
      </w:pPr>
      <w:hyperlink w:anchor="_Graduate_Entrance_Examination" w:history="1">
        <w:r w:rsidRPr="00211004">
          <w:rPr>
            <w:rStyle w:val="Hyperlink"/>
            <w:rFonts w:ascii="Tahoma" w:hAnsi="Tahoma" w:cs="Tahoma"/>
          </w:rPr>
          <w:t>Graduate Entrance Examination</w:t>
        </w:r>
      </w:hyperlink>
    </w:p>
    <w:p w14:paraId="306ACD91" w14:textId="689CF8BB" w:rsidR="0014778E" w:rsidRDefault="0014778E" w:rsidP="005129CE">
      <w:pPr>
        <w:pStyle w:val="ListParagraph"/>
        <w:rPr>
          <w:rFonts w:ascii="Tahoma" w:hAnsi="Tahoma" w:cs="Tahoma"/>
        </w:rPr>
      </w:pPr>
      <w:hyperlink w:anchor="_Applied_Lessons" w:history="1">
        <w:r w:rsidRPr="00E76137">
          <w:rPr>
            <w:rStyle w:val="Hyperlink"/>
            <w:rFonts w:ascii="Tahoma" w:hAnsi="Tahoma" w:cs="Tahoma"/>
          </w:rPr>
          <w:t>Applied Lessons</w:t>
        </w:r>
      </w:hyperlink>
    </w:p>
    <w:p w14:paraId="1E398AA7" w14:textId="746557DF" w:rsidR="00734D9E" w:rsidRDefault="00734D9E" w:rsidP="005129CE">
      <w:pPr>
        <w:pStyle w:val="ListParagraph"/>
        <w:rPr>
          <w:rFonts w:ascii="Tahoma" w:hAnsi="Tahoma" w:cs="Tahoma"/>
        </w:rPr>
      </w:pPr>
      <w:hyperlink w:anchor="_Graduation_and_Residency" w:history="1">
        <w:r w:rsidRPr="00E76137">
          <w:rPr>
            <w:rStyle w:val="Hyperlink"/>
            <w:rFonts w:ascii="Tahoma" w:hAnsi="Tahoma" w:cs="Tahoma"/>
          </w:rPr>
          <w:t>Graduation and Residency</w:t>
        </w:r>
      </w:hyperlink>
    </w:p>
    <w:p w14:paraId="03E45D94" w14:textId="7B5196DA" w:rsidR="00734D9E" w:rsidRDefault="00734D9E" w:rsidP="00734D9E">
      <w:pPr>
        <w:pStyle w:val="ListParagraph"/>
        <w:numPr>
          <w:ilvl w:val="1"/>
          <w:numId w:val="3"/>
        </w:numPr>
        <w:rPr>
          <w:rFonts w:ascii="Tahoma" w:hAnsi="Tahoma" w:cs="Tahoma"/>
        </w:rPr>
      </w:pPr>
      <w:hyperlink w:anchor="_Residency_Experience" w:history="1">
        <w:r w:rsidRPr="00E76137">
          <w:rPr>
            <w:rStyle w:val="Hyperlink"/>
            <w:rFonts w:ascii="Tahoma" w:hAnsi="Tahoma" w:cs="Tahoma"/>
          </w:rPr>
          <w:t>Residency Experience</w:t>
        </w:r>
      </w:hyperlink>
    </w:p>
    <w:p w14:paraId="0D0F8B6D" w14:textId="08EA9C91" w:rsidR="00734D9E" w:rsidRPr="001D2037" w:rsidRDefault="00734D9E" w:rsidP="00734D9E">
      <w:pPr>
        <w:pStyle w:val="ListParagraph"/>
        <w:numPr>
          <w:ilvl w:val="1"/>
          <w:numId w:val="3"/>
        </w:numPr>
        <w:rPr>
          <w:rFonts w:ascii="Tahoma" w:hAnsi="Tahoma" w:cs="Tahoma"/>
        </w:rPr>
      </w:pPr>
      <w:hyperlink w:anchor="_Graduation" w:history="1">
        <w:r w:rsidRPr="00E76137">
          <w:rPr>
            <w:rStyle w:val="Hyperlink"/>
            <w:rFonts w:ascii="Tahoma" w:hAnsi="Tahoma" w:cs="Tahoma"/>
          </w:rPr>
          <w:t>Graduation</w:t>
        </w:r>
      </w:hyperlink>
    </w:p>
    <w:p w14:paraId="7232F9F0" w14:textId="23A865C2" w:rsidR="00734D9E" w:rsidRDefault="00734D9E" w:rsidP="005129CE">
      <w:pPr>
        <w:pStyle w:val="ListParagraph"/>
        <w:rPr>
          <w:rFonts w:ascii="Tahoma" w:hAnsi="Tahoma" w:cs="Tahoma"/>
        </w:rPr>
      </w:pPr>
      <w:hyperlink w:anchor="_Master_of_Music_1" w:history="1">
        <w:r w:rsidRPr="00E76137">
          <w:rPr>
            <w:rStyle w:val="Hyperlink"/>
            <w:rFonts w:ascii="Tahoma" w:hAnsi="Tahoma" w:cs="Tahoma"/>
          </w:rPr>
          <w:t>Master of Music Education Timeline</w:t>
        </w:r>
      </w:hyperlink>
    </w:p>
    <w:p w14:paraId="447836CD" w14:textId="70ADB88E" w:rsidR="5D31900C" w:rsidRPr="001D2037" w:rsidRDefault="5D31900C" w:rsidP="005129CE">
      <w:pPr>
        <w:pStyle w:val="ListParagraph"/>
        <w:rPr>
          <w:rFonts w:ascii="Tahoma" w:hAnsi="Tahoma" w:cs="Tahoma"/>
        </w:rPr>
      </w:pPr>
      <w:hyperlink w:anchor="_Capstone_Project_Process" w:history="1">
        <w:r w:rsidRPr="00E76137">
          <w:rPr>
            <w:rStyle w:val="Hyperlink"/>
            <w:rFonts w:ascii="Tahoma" w:hAnsi="Tahoma" w:cs="Tahoma"/>
          </w:rPr>
          <w:t xml:space="preserve">Capstone </w:t>
        </w:r>
        <w:r w:rsidR="008512FF" w:rsidRPr="00E76137">
          <w:rPr>
            <w:rStyle w:val="Hyperlink"/>
            <w:rFonts w:ascii="Tahoma" w:hAnsi="Tahoma" w:cs="Tahoma"/>
          </w:rPr>
          <w:t>Project</w:t>
        </w:r>
        <w:r w:rsidRPr="00E76137">
          <w:rPr>
            <w:rStyle w:val="Hyperlink"/>
            <w:rFonts w:ascii="Tahoma" w:hAnsi="Tahoma" w:cs="Tahoma"/>
          </w:rPr>
          <w:t xml:space="preserve"> Process</w:t>
        </w:r>
      </w:hyperlink>
    </w:p>
    <w:p w14:paraId="3ADBBC77" w14:textId="57725125" w:rsidR="4E1225A9" w:rsidRPr="001D2037" w:rsidRDefault="4E1225A9" w:rsidP="005129CE">
      <w:pPr>
        <w:rPr>
          <w:rFonts w:ascii="Tahoma" w:hAnsi="Tahoma" w:cs="Tahoma"/>
        </w:rPr>
      </w:pPr>
    </w:p>
    <w:p w14:paraId="194A9C0C" w14:textId="5194643C" w:rsidR="00BF3E49" w:rsidRPr="001D2037" w:rsidRDefault="00BF3E49" w:rsidP="005129CE">
      <w:pPr>
        <w:rPr>
          <w:rFonts w:ascii="Tahoma" w:hAnsi="Tahoma" w:cs="Tahoma"/>
          <w:color w:val="455E50"/>
          <w:sz w:val="40"/>
          <w:szCs w:val="40"/>
        </w:rPr>
      </w:pPr>
    </w:p>
    <w:p w14:paraId="2CB2FB2A" w14:textId="36F2BD08" w:rsidR="00CC24EC" w:rsidRPr="001D2037" w:rsidRDefault="00CC24EC" w:rsidP="00237A25">
      <w:pPr>
        <w:pStyle w:val="Heading1"/>
        <w:rPr>
          <w:color w:val="455F51" w:themeColor="text2"/>
        </w:rPr>
      </w:pPr>
      <w:bookmarkStart w:id="0" w:name="_General_Information"/>
      <w:bookmarkEnd w:id="0"/>
      <w:r w:rsidRPr="02E5F2A9">
        <w:rPr>
          <w:sz w:val="56"/>
          <w:szCs w:val="56"/>
        </w:rPr>
        <w:lastRenderedPageBreak/>
        <w:t>General</w:t>
      </w:r>
      <w:r>
        <w:t xml:space="preserve"> </w:t>
      </w:r>
      <w:r w:rsidRPr="02E5F2A9">
        <w:rPr>
          <w:sz w:val="56"/>
          <w:szCs w:val="56"/>
        </w:rPr>
        <w:t>Information</w:t>
      </w:r>
    </w:p>
    <w:p w14:paraId="3F5E6E3B" w14:textId="4A205E7C" w:rsidR="00CC24EC" w:rsidRPr="001D2037" w:rsidRDefault="79960CE0" w:rsidP="02E5F2A9">
      <w:pPr>
        <w:pStyle w:val="Heading1"/>
        <w:pageBreakBefore w:val="0"/>
        <w:rPr>
          <w:rFonts w:eastAsia="Tahoma"/>
        </w:rPr>
      </w:pPr>
      <w:bookmarkStart w:id="1" w:name="_School_of_Music"/>
      <w:bookmarkEnd w:id="1"/>
      <w:r>
        <w:t xml:space="preserve">School </w:t>
      </w:r>
      <w:r w:rsidR="5D7C859F">
        <w:t>of Music</w:t>
      </w:r>
    </w:p>
    <w:p w14:paraId="3E1872FB" w14:textId="7AA44285" w:rsidR="026339E2" w:rsidRPr="001D2037" w:rsidRDefault="510BFEFD" w:rsidP="002C71A2">
      <w:pPr>
        <w:pStyle w:val="Body"/>
      </w:pPr>
      <w:r>
        <w:t xml:space="preserve">Practice, perform and master your craft by the beautiful forests, rivers, and lakes of northern, Minnesota. With over 80 years of tradition, the Bemidji State </w:t>
      </w:r>
      <w:r w:rsidR="335BB5A5">
        <w:t>School</w:t>
      </w:r>
      <w:r>
        <w:t xml:space="preserve"> of Music can help you realize your musical goals. </w:t>
      </w:r>
    </w:p>
    <w:p w14:paraId="10D04588" w14:textId="6F4A3237" w:rsidR="4916E406" w:rsidRPr="001D2037" w:rsidRDefault="4916E406" w:rsidP="02E5F2A9">
      <w:pPr>
        <w:pStyle w:val="Heading2"/>
      </w:pPr>
      <w:bookmarkStart w:id="2" w:name="_Faculty_and_Staff"/>
      <w:bookmarkEnd w:id="2"/>
      <w:r>
        <w:t>Faculty and Staff</w:t>
      </w:r>
    </w:p>
    <w:p w14:paraId="18369127" w14:textId="64927336" w:rsidR="4916E406" w:rsidRPr="001D2037" w:rsidRDefault="4916E406" w:rsidP="002C71A2">
      <w:pPr>
        <w:pStyle w:val="Body"/>
        <w:rPr>
          <w:rFonts w:eastAsia="Tahoma"/>
        </w:rPr>
      </w:pPr>
      <w:r w:rsidRPr="001D2037">
        <w:t>The faculty of the School of Music are committed to the intellectual, musical and social growth of all student musicians who attend Bemidji State University. A list of current faculty and staff in the School of Music can be found at:</w:t>
      </w:r>
    </w:p>
    <w:p w14:paraId="0CD198D3" w14:textId="3FB36969" w:rsidR="4916E406" w:rsidRPr="001D2037" w:rsidRDefault="4916E406" w:rsidP="005129CE">
      <w:pPr>
        <w:rPr>
          <w:rFonts w:ascii="Tahoma" w:eastAsia="Tahoma" w:hAnsi="Tahoma" w:cs="Tahoma"/>
          <w:color w:val="212529"/>
        </w:rPr>
      </w:pPr>
      <w:hyperlink r:id="rId10">
        <w:r w:rsidRPr="344277BF">
          <w:rPr>
            <w:rStyle w:val="Hyperlink"/>
            <w:rFonts w:ascii="Tahoma" w:eastAsia="Tahoma" w:hAnsi="Tahoma" w:cs="Tahoma"/>
          </w:rPr>
          <w:t>https://www.bemidjistate.edu/academics/music/faculty-and-staff/</w:t>
        </w:r>
      </w:hyperlink>
      <w:r w:rsidRPr="344277BF">
        <w:rPr>
          <w:rFonts w:ascii="Tahoma" w:eastAsia="Tahoma" w:hAnsi="Tahoma" w:cs="Tahoma"/>
          <w:color w:val="212529"/>
        </w:rPr>
        <w:t xml:space="preserve"> </w:t>
      </w:r>
    </w:p>
    <w:p w14:paraId="5F56B774" w14:textId="3A0AD680" w:rsidR="0BFCC2B4" w:rsidRDefault="0BFCC2B4" w:rsidP="344277BF">
      <w:pPr>
        <w:pStyle w:val="Heading2"/>
      </w:pPr>
      <w:bookmarkStart w:id="3" w:name="_Vision"/>
      <w:bookmarkEnd w:id="3"/>
      <w:r>
        <w:t>Vision</w:t>
      </w:r>
    </w:p>
    <w:p w14:paraId="64A5F15A" w14:textId="280C87FF" w:rsidR="354F48CA" w:rsidRDefault="354F48CA" w:rsidP="344277BF">
      <w:pPr>
        <w:pStyle w:val="Body"/>
        <w:rPr>
          <w:rFonts w:ascii="Times New Roman" w:hAnsi="Times New Roman" w:cs="Times New Roman"/>
          <w:i/>
          <w:iCs/>
          <w:color w:val="000000" w:themeColor="text1"/>
          <w:sz w:val="22"/>
          <w:szCs w:val="22"/>
        </w:rPr>
      </w:pPr>
      <w:r w:rsidRPr="344277BF">
        <w:t xml:space="preserve">To </w:t>
      </w:r>
      <w:r w:rsidR="3AC65323" w:rsidRPr="344277BF">
        <w:t xml:space="preserve">develop </w:t>
      </w:r>
      <w:r w:rsidR="1248DDE1" w:rsidRPr="344277BF">
        <w:t xml:space="preserve">a </w:t>
      </w:r>
      <w:r w:rsidR="3AC65323" w:rsidRPr="344277BF">
        <w:t xml:space="preserve">premier </w:t>
      </w:r>
      <w:r w:rsidR="5CE88D35" w:rsidRPr="344277BF">
        <w:t xml:space="preserve">Minnesota music </w:t>
      </w:r>
      <w:r w:rsidR="4CAFA1D5" w:rsidRPr="344277BF">
        <w:t>program</w:t>
      </w:r>
      <w:r w:rsidR="3AC65323" w:rsidRPr="344277BF">
        <w:t xml:space="preserve"> which </w:t>
      </w:r>
      <w:r w:rsidRPr="344277BF">
        <w:t>cultivate</w:t>
      </w:r>
      <w:r w:rsidR="0C4F11D2" w:rsidRPr="344277BF">
        <w:t>s</w:t>
      </w:r>
      <w:r w:rsidRPr="344277BF">
        <w:t xml:space="preserve"> a dynamic musical community where creativity, scholarship,</w:t>
      </w:r>
      <w:r w:rsidR="5B471883" w:rsidRPr="344277BF">
        <w:t xml:space="preserve"> education</w:t>
      </w:r>
      <w:r w:rsidRPr="344277BF">
        <w:t xml:space="preserve"> and performance unite to enrich lives locally and beyond.</w:t>
      </w:r>
    </w:p>
    <w:p w14:paraId="09468C77" w14:textId="5400A9EE" w:rsidR="00CC24EC" w:rsidRPr="001D2037" w:rsidRDefault="510BFEFD" w:rsidP="002C71A2">
      <w:pPr>
        <w:pStyle w:val="Heading2"/>
        <w:rPr>
          <w:color w:val="455F51" w:themeColor="text2"/>
        </w:rPr>
      </w:pPr>
      <w:bookmarkStart w:id="4" w:name="_Mission_Statement"/>
      <w:bookmarkEnd w:id="4"/>
      <w:r w:rsidRPr="001D2037">
        <w:t>Mission Statement</w:t>
      </w:r>
    </w:p>
    <w:p w14:paraId="501739C3" w14:textId="5F880F70" w:rsidR="00CC24EC" w:rsidRPr="001D2037" w:rsidRDefault="02588060" w:rsidP="002C71A2">
      <w:pPr>
        <w:pStyle w:val="Body"/>
      </w:pPr>
      <w:r w:rsidRPr="001D2037">
        <w:t xml:space="preserve">The mission of the School of Music at Bemidji State University is to nurture, support and invigorate our students with the knowledge </w:t>
      </w:r>
      <w:r w:rsidR="009B406C">
        <w:t xml:space="preserve">and pedagogy </w:t>
      </w:r>
      <w:r w:rsidRPr="001D2037">
        <w:t>needed to inspire others through</w:t>
      </w:r>
      <w:r w:rsidR="6FA3DDD1" w:rsidRPr="001D2037">
        <w:t xml:space="preserve"> </w:t>
      </w:r>
      <w:r w:rsidR="342B2745" w:rsidRPr="001D2037">
        <w:t xml:space="preserve">dynamic </w:t>
      </w:r>
      <w:r w:rsidRPr="001D2037">
        <w:t>music education and</w:t>
      </w:r>
      <w:r w:rsidR="5230B829" w:rsidRPr="001D2037">
        <w:t xml:space="preserve"> </w:t>
      </w:r>
      <w:r w:rsidRPr="001D2037">
        <w:t>performance</w:t>
      </w:r>
      <w:r w:rsidR="1D86304D" w:rsidRPr="001D2037">
        <w:t xml:space="preserve"> at the highest level</w:t>
      </w:r>
      <w:r w:rsidR="6E5B85EA" w:rsidRPr="001D2037">
        <w:t>.</w:t>
      </w:r>
    </w:p>
    <w:p w14:paraId="2094C36C" w14:textId="022EBB28" w:rsidR="00603D1F" w:rsidRPr="001D2037" w:rsidRDefault="510BFEFD" w:rsidP="002C71A2">
      <w:pPr>
        <w:pStyle w:val="Heading2"/>
        <w:rPr>
          <w:color w:val="455F51" w:themeColor="text2"/>
        </w:rPr>
      </w:pPr>
      <w:bookmarkStart w:id="5" w:name="_Student_Body"/>
      <w:bookmarkEnd w:id="5"/>
      <w:r w:rsidRPr="001D2037">
        <w:t>Student Body</w:t>
      </w:r>
    </w:p>
    <w:p w14:paraId="28908100" w14:textId="09FF0168" w:rsidR="007706A1" w:rsidRPr="001D2037" w:rsidRDefault="5D7C859F" w:rsidP="002C71A2">
      <w:pPr>
        <w:pStyle w:val="Body"/>
      </w:pPr>
      <w:r w:rsidRPr="001D2037">
        <w:t xml:space="preserve">The </w:t>
      </w:r>
      <w:r w:rsidR="02BF6167" w:rsidRPr="001D2037">
        <w:t xml:space="preserve">School </w:t>
      </w:r>
      <w:r w:rsidRPr="001D2037">
        <w:t>of Music is comprised of approximately 125 undergraduate students. Student enroll</w:t>
      </w:r>
      <w:r w:rsidR="0D9775EC" w:rsidRPr="001D2037">
        <w:t xml:space="preserve">ment stems from </w:t>
      </w:r>
      <w:r w:rsidRPr="001D2037">
        <w:t>Minnesota</w:t>
      </w:r>
      <w:r w:rsidR="140A7292" w:rsidRPr="001D2037">
        <w:t xml:space="preserve">, </w:t>
      </w:r>
      <w:r w:rsidR="1B428745" w:rsidRPr="001D2037">
        <w:t xml:space="preserve">the </w:t>
      </w:r>
      <w:r w:rsidR="1BFBA8D1" w:rsidRPr="001D2037">
        <w:t>U.S., and</w:t>
      </w:r>
      <w:r w:rsidRPr="001D2037">
        <w:t xml:space="preserve"> </w:t>
      </w:r>
      <w:r w:rsidR="1555A82D" w:rsidRPr="001D2037">
        <w:t xml:space="preserve">around the world. </w:t>
      </w:r>
      <w:r w:rsidR="262B4ACD" w:rsidRPr="001D2037">
        <w:t xml:space="preserve">The </w:t>
      </w:r>
      <w:r w:rsidRPr="001D2037">
        <w:t xml:space="preserve">Bemidji State University </w:t>
      </w:r>
      <w:r w:rsidR="0690EEAF" w:rsidRPr="001D2037">
        <w:t>School</w:t>
      </w:r>
      <w:r w:rsidRPr="001D2037">
        <w:t xml:space="preserve"> of Music annually attracts a number </w:t>
      </w:r>
      <w:r w:rsidR="3DEAE2F7" w:rsidRPr="001D2037">
        <w:t xml:space="preserve">of students that participate in the Honors Program. </w:t>
      </w:r>
    </w:p>
    <w:p w14:paraId="738B5370" w14:textId="7DFF8FE6" w:rsidR="00B17753" w:rsidRPr="001D2037" w:rsidRDefault="3DEAE2F7" w:rsidP="002C71A2">
      <w:pPr>
        <w:pStyle w:val="Body"/>
      </w:pPr>
      <w:r w:rsidRPr="001D2037">
        <w:t xml:space="preserve">The </w:t>
      </w:r>
      <w:r w:rsidR="2A40CFE4" w:rsidRPr="001D2037">
        <w:t xml:space="preserve">School </w:t>
      </w:r>
      <w:r w:rsidRPr="001D2037">
        <w:t xml:space="preserve">of Music has </w:t>
      </w:r>
      <w:r w:rsidR="6A44A1F4" w:rsidRPr="001D2037">
        <w:t xml:space="preserve">over a dozen </w:t>
      </w:r>
      <w:r w:rsidRPr="001D2037">
        <w:t xml:space="preserve">student </w:t>
      </w:r>
      <w:r w:rsidR="30F8E2B5" w:rsidRPr="001D2037">
        <w:t xml:space="preserve">performance </w:t>
      </w:r>
      <w:r w:rsidRPr="001D2037">
        <w:t>ensembles</w:t>
      </w:r>
      <w:r w:rsidR="7B30FB41" w:rsidRPr="001D2037">
        <w:t>. Many</w:t>
      </w:r>
      <w:r w:rsidR="3A498546" w:rsidRPr="001D2037">
        <w:t xml:space="preserve"> </w:t>
      </w:r>
      <w:r w:rsidRPr="001D2037">
        <w:t xml:space="preserve">tour on a regular basis. BSU </w:t>
      </w:r>
      <w:r w:rsidR="15E3E451" w:rsidRPr="001D2037">
        <w:t>m</w:t>
      </w:r>
      <w:r w:rsidRPr="001D2037">
        <w:t xml:space="preserve">usic </w:t>
      </w:r>
      <w:r w:rsidR="44571388" w:rsidRPr="001D2037">
        <w:t>s</w:t>
      </w:r>
      <w:r w:rsidRPr="001D2037">
        <w:t xml:space="preserve">tudents are consistently named winners of prestigious competitions and scholastic awards. Performers from the BSU </w:t>
      </w:r>
      <w:r w:rsidR="5A381DD4" w:rsidRPr="001D2037">
        <w:t xml:space="preserve">School </w:t>
      </w:r>
      <w:r w:rsidRPr="001D2037">
        <w:t xml:space="preserve">of Music </w:t>
      </w:r>
      <w:r w:rsidR="50EB8715" w:rsidRPr="001D2037">
        <w:t xml:space="preserve">have </w:t>
      </w:r>
      <w:r w:rsidRPr="001D2037">
        <w:t>participate</w:t>
      </w:r>
      <w:r w:rsidR="0DBDDA4C" w:rsidRPr="001D2037">
        <w:t>d</w:t>
      </w:r>
      <w:r w:rsidRPr="001D2037">
        <w:t xml:space="preserve"> in summer music festivals around the country</w:t>
      </w:r>
      <w:r w:rsidR="6D68BB35" w:rsidRPr="001D2037">
        <w:t>;</w:t>
      </w:r>
      <w:r w:rsidRPr="001D2037">
        <w:t xml:space="preserve"> </w:t>
      </w:r>
      <w:r w:rsidR="3C61CEF3" w:rsidRPr="001D2037">
        <w:t>s</w:t>
      </w:r>
      <w:r w:rsidR="31EFCA3E" w:rsidRPr="001D2037">
        <w:t xml:space="preserve">tudents have gone on to perform professionally and hold positions at colleges and schools </w:t>
      </w:r>
      <w:r w:rsidR="01B6978D" w:rsidRPr="001D2037">
        <w:t>across the country and beyond.</w:t>
      </w:r>
    </w:p>
    <w:p w14:paraId="5CAB05C7" w14:textId="38F6F00E" w:rsidR="003152C1" w:rsidRPr="001D2037" w:rsidRDefault="3DEAE2F7" w:rsidP="02E5F2A9">
      <w:pPr>
        <w:pStyle w:val="Heading1"/>
        <w:rPr>
          <w:color w:val="455F51" w:themeColor="text2"/>
        </w:rPr>
      </w:pPr>
      <w:bookmarkStart w:id="6" w:name="_Degrees,_Courses_&amp;"/>
      <w:bookmarkEnd w:id="6"/>
      <w:r>
        <w:lastRenderedPageBreak/>
        <w:t>Degrees</w:t>
      </w:r>
      <w:r w:rsidR="1E45E084">
        <w:t xml:space="preserve">, </w:t>
      </w:r>
      <w:r>
        <w:t>Courses &amp; Programs</w:t>
      </w:r>
    </w:p>
    <w:p w14:paraId="6A45EC4E" w14:textId="3CC38C4D" w:rsidR="00B17753" w:rsidRPr="001D2037" w:rsidRDefault="4BB1C9F8" w:rsidP="002C71A2">
      <w:pPr>
        <w:pStyle w:val="Body"/>
      </w:pPr>
      <w:r>
        <w:t xml:space="preserve">The </w:t>
      </w:r>
      <w:r w:rsidR="601F9CD3">
        <w:t xml:space="preserve">School </w:t>
      </w:r>
      <w:r>
        <w:t xml:space="preserve">of Music offers </w:t>
      </w:r>
      <w:r w:rsidR="5F4C598C">
        <w:t xml:space="preserve">Bachelor of Science </w:t>
      </w:r>
      <w:r>
        <w:t xml:space="preserve">degrees in music education (vocal or instrumental), </w:t>
      </w:r>
      <w:r w:rsidR="509D2131">
        <w:t xml:space="preserve">Bachelor of Music degrees in instrumental performance, vocal performance, and piano performance and pedagogy, </w:t>
      </w:r>
      <w:r>
        <w:t>and</w:t>
      </w:r>
      <w:r w:rsidR="148B58CA">
        <w:t xml:space="preserve"> the</w:t>
      </w:r>
      <w:r>
        <w:t xml:space="preserve"> </w:t>
      </w:r>
      <w:r w:rsidR="27E3CA92">
        <w:t>Bachelor of Arts</w:t>
      </w:r>
      <w:r>
        <w:t xml:space="preserve"> degree in general music.</w:t>
      </w:r>
      <w:r w:rsidR="27A132E1">
        <w:t xml:space="preserve"> More information about degree program offerings can be found </w:t>
      </w:r>
      <w:r w:rsidR="0B547E23">
        <w:t xml:space="preserve">here: </w:t>
      </w:r>
      <w:hyperlink r:id="rId11">
        <w:r w:rsidR="0B547E23" w:rsidRPr="3AFF675B">
          <w:rPr>
            <w:rStyle w:val="Hyperlink"/>
          </w:rPr>
          <w:t>https://www.bemidjistate.edu/academics/music/courses-and-programs/</w:t>
        </w:r>
      </w:hyperlink>
      <w:r w:rsidR="0B547E23">
        <w:t xml:space="preserve"> </w:t>
      </w:r>
    </w:p>
    <w:p w14:paraId="3B16FEC2" w14:textId="77777777" w:rsidR="007706A1" w:rsidRPr="001D2037" w:rsidRDefault="4BB1C9F8" w:rsidP="00237A25">
      <w:pPr>
        <w:pStyle w:val="Heading3"/>
      </w:pPr>
      <w:r w:rsidRPr="001D2037">
        <w:t>Undergraduate Majors</w:t>
      </w:r>
    </w:p>
    <w:p w14:paraId="7C382354" w14:textId="14B5023A" w:rsidR="007706A1" w:rsidRPr="001D2037" w:rsidRDefault="4BB1C9F8" w:rsidP="005129CE">
      <w:pPr>
        <w:rPr>
          <w:rFonts w:ascii="Tahoma" w:hAnsi="Tahoma" w:cs="Tahoma"/>
        </w:rPr>
      </w:pPr>
      <w:r w:rsidRPr="001D2037">
        <w:rPr>
          <w:rFonts w:ascii="Tahoma" w:hAnsi="Tahoma" w:cs="Tahoma"/>
        </w:rPr>
        <w:t>Music Education, B.S.</w:t>
      </w:r>
    </w:p>
    <w:p w14:paraId="10B038F7" w14:textId="77777777" w:rsidR="007706A1" w:rsidRPr="001D2037" w:rsidRDefault="4BB1C9F8" w:rsidP="005129CE">
      <w:pPr>
        <w:ind w:left="720"/>
        <w:rPr>
          <w:rFonts w:ascii="Tahoma" w:hAnsi="Tahoma" w:cs="Tahoma"/>
        </w:rPr>
      </w:pPr>
      <w:r w:rsidRPr="001D2037">
        <w:rPr>
          <w:rFonts w:ascii="Tahoma" w:hAnsi="Tahoma" w:cs="Tahoma"/>
        </w:rPr>
        <w:t>Instrumental Classroom K-12 Specialization (Teacher Licensure)</w:t>
      </w:r>
    </w:p>
    <w:p w14:paraId="5386217D" w14:textId="77777777" w:rsidR="007706A1" w:rsidRPr="001D2037" w:rsidRDefault="4BB1C9F8" w:rsidP="005129CE">
      <w:pPr>
        <w:ind w:left="720"/>
        <w:rPr>
          <w:rFonts w:ascii="Tahoma" w:hAnsi="Tahoma" w:cs="Tahoma"/>
        </w:rPr>
      </w:pPr>
      <w:r w:rsidRPr="001D2037">
        <w:rPr>
          <w:rFonts w:ascii="Tahoma" w:hAnsi="Tahoma" w:cs="Tahoma"/>
        </w:rPr>
        <w:t>Vocal Classroom K-12 Specialization (Teacher Licensure)</w:t>
      </w:r>
    </w:p>
    <w:p w14:paraId="5BBF965E" w14:textId="7FFBE22D" w:rsidR="007706A1" w:rsidRPr="001D2037" w:rsidRDefault="4BB1C9F8" w:rsidP="005129CE">
      <w:pPr>
        <w:rPr>
          <w:rFonts w:ascii="Tahoma" w:hAnsi="Tahoma" w:cs="Tahoma"/>
        </w:rPr>
      </w:pPr>
      <w:r w:rsidRPr="001D2037">
        <w:rPr>
          <w:rFonts w:ascii="Tahoma" w:hAnsi="Tahoma" w:cs="Tahoma"/>
        </w:rPr>
        <w:t>Music, B.A.</w:t>
      </w:r>
    </w:p>
    <w:p w14:paraId="5FF88BCF" w14:textId="77777777" w:rsidR="007706A1" w:rsidRPr="001D2037" w:rsidRDefault="4BB1C9F8" w:rsidP="005129CE">
      <w:pPr>
        <w:ind w:firstLine="720"/>
        <w:rPr>
          <w:rFonts w:ascii="Tahoma" w:hAnsi="Tahoma" w:cs="Tahoma"/>
        </w:rPr>
      </w:pPr>
      <w:r w:rsidRPr="001D2037">
        <w:rPr>
          <w:rFonts w:ascii="Tahoma" w:hAnsi="Tahoma" w:cs="Tahoma"/>
        </w:rPr>
        <w:t>General Music</w:t>
      </w:r>
    </w:p>
    <w:p w14:paraId="3A4EFA67" w14:textId="782BEF45" w:rsidR="0FC2C2B5" w:rsidRPr="001D2037" w:rsidRDefault="0FC2C2B5" w:rsidP="005129CE">
      <w:pPr>
        <w:rPr>
          <w:rFonts w:ascii="Tahoma" w:hAnsi="Tahoma" w:cs="Tahoma"/>
        </w:rPr>
      </w:pPr>
      <w:r w:rsidRPr="001D2037">
        <w:rPr>
          <w:rFonts w:ascii="Tahoma" w:hAnsi="Tahoma" w:cs="Tahoma"/>
        </w:rPr>
        <w:t>Music, B.Mus.</w:t>
      </w:r>
    </w:p>
    <w:p w14:paraId="5D18611C" w14:textId="77777777" w:rsidR="007706A1" w:rsidRPr="001D2037" w:rsidRDefault="4BB1C9F8" w:rsidP="005129CE">
      <w:pPr>
        <w:ind w:left="720"/>
        <w:rPr>
          <w:rFonts w:ascii="Tahoma" w:hAnsi="Tahoma" w:cs="Tahoma"/>
        </w:rPr>
      </w:pPr>
      <w:r w:rsidRPr="001D2037">
        <w:rPr>
          <w:rFonts w:ascii="Tahoma" w:hAnsi="Tahoma" w:cs="Tahoma"/>
        </w:rPr>
        <w:t>Piano Performance and Pedagogy Emphasis</w:t>
      </w:r>
    </w:p>
    <w:p w14:paraId="0B525201" w14:textId="77777777" w:rsidR="007706A1" w:rsidRPr="001D2037" w:rsidRDefault="4BB1C9F8" w:rsidP="005129CE">
      <w:pPr>
        <w:ind w:left="720"/>
        <w:rPr>
          <w:rFonts w:ascii="Tahoma" w:hAnsi="Tahoma" w:cs="Tahoma"/>
        </w:rPr>
      </w:pPr>
      <w:r w:rsidRPr="001D2037">
        <w:rPr>
          <w:rFonts w:ascii="Tahoma" w:hAnsi="Tahoma" w:cs="Tahoma"/>
        </w:rPr>
        <w:t>Vocal Performance Emphasis</w:t>
      </w:r>
    </w:p>
    <w:p w14:paraId="7020BA3D" w14:textId="77777777" w:rsidR="007706A1" w:rsidRPr="001D2037" w:rsidRDefault="4BB1C9F8" w:rsidP="005129CE">
      <w:pPr>
        <w:ind w:left="720"/>
        <w:rPr>
          <w:rFonts w:ascii="Tahoma" w:hAnsi="Tahoma" w:cs="Tahoma"/>
        </w:rPr>
      </w:pPr>
      <w:r w:rsidRPr="001D2037">
        <w:rPr>
          <w:rFonts w:ascii="Tahoma" w:hAnsi="Tahoma" w:cs="Tahoma"/>
        </w:rPr>
        <w:t>Instrumental Performance Emphasis</w:t>
      </w:r>
    </w:p>
    <w:p w14:paraId="7F85D2D8" w14:textId="77777777" w:rsidR="007706A1" w:rsidRPr="001D2037" w:rsidRDefault="007706A1" w:rsidP="005129CE">
      <w:pPr>
        <w:rPr>
          <w:rFonts w:ascii="Tahoma" w:hAnsi="Tahoma" w:cs="Tahoma"/>
        </w:rPr>
      </w:pPr>
    </w:p>
    <w:p w14:paraId="3295BA1C" w14:textId="53E12644" w:rsidR="007706A1" w:rsidRPr="001D2037" w:rsidRDefault="4BB1C9F8" w:rsidP="00237A25">
      <w:pPr>
        <w:pStyle w:val="Heading3"/>
      </w:pPr>
      <w:r w:rsidRPr="001D2037">
        <w:t>Graduate Programs</w:t>
      </w:r>
    </w:p>
    <w:p w14:paraId="6E086A41" w14:textId="5B90B70F" w:rsidR="007706A1" w:rsidRPr="001D2037" w:rsidRDefault="4BB1C9F8" w:rsidP="002C71A2">
      <w:pPr>
        <w:pStyle w:val="Body"/>
      </w:pPr>
      <w:r w:rsidRPr="001D2037">
        <w:t>Master of Music Education</w:t>
      </w:r>
    </w:p>
    <w:p w14:paraId="7F29F34B" w14:textId="77777777" w:rsidR="007706A1" w:rsidRPr="001D2037" w:rsidRDefault="4BB1C9F8" w:rsidP="00237A25">
      <w:pPr>
        <w:pStyle w:val="Heading3"/>
      </w:pPr>
      <w:r w:rsidRPr="001D2037">
        <w:t>Undergraduate Minors</w:t>
      </w:r>
    </w:p>
    <w:p w14:paraId="40C9D180" w14:textId="4EAF8487" w:rsidR="42998CCE" w:rsidRPr="001D2037" w:rsidRDefault="42998CCE" w:rsidP="005129CE">
      <w:pPr>
        <w:rPr>
          <w:rFonts w:ascii="Tahoma" w:hAnsi="Tahoma" w:cs="Tahoma"/>
        </w:rPr>
      </w:pPr>
      <w:r w:rsidRPr="001D2037">
        <w:rPr>
          <w:rFonts w:ascii="Tahoma" w:hAnsi="Tahoma" w:cs="Tahoma"/>
        </w:rPr>
        <w:t>Arts Management</w:t>
      </w:r>
    </w:p>
    <w:p w14:paraId="07678773" w14:textId="338BB2FA" w:rsidR="007706A1" w:rsidRPr="001D2037" w:rsidRDefault="4BB1C9F8" w:rsidP="005129CE">
      <w:pPr>
        <w:rPr>
          <w:rFonts w:ascii="Tahoma" w:hAnsi="Tahoma" w:cs="Tahoma"/>
        </w:rPr>
      </w:pPr>
      <w:r w:rsidRPr="001D2037">
        <w:rPr>
          <w:rFonts w:ascii="Tahoma" w:hAnsi="Tahoma" w:cs="Tahoma"/>
        </w:rPr>
        <w:t>Music Minor</w:t>
      </w:r>
    </w:p>
    <w:p w14:paraId="115E018E" w14:textId="5A50F237" w:rsidR="00613F89" w:rsidRPr="001D2037" w:rsidRDefault="27E3CA92" w:rsidP="005129CE">
      <w:pPr>
        <w:rPr>
          <w:rFonts w:ascii="Tahoma" w:hAnsi="Tahoma" w:cs="Tahoma"/>
        </w:rPr>
      </w:pPr>
      <w:r w:rsidRPr="001D2037">
        <w:rPr>
          <w:rFonts w:ascii="Tahoma" w:hAnsi="Tahoma" w:cs="Tahoma"/>
        </w:rPr>
        <w:t xml:space="preserve">Music </w:t>
      </w:r>
      <w:r w:rsidR="39B38574" w:rsidRPr="001D2037">
        <w:rPr>
          <w:rFonts w:ascii="Tahoma" w:hAnsi="Tahoma" w:cs="Tahoma"/>
        </w:rPr>
        <w:t>Performance</w:t>
      </w:r>
      <w:r w:rsidRPr="001D2037">
        <w:rPr>
          <w:rFonts w:ascii="Tahoma" w:hAnsi="Tahoma" w:cs="Tahoma"/>
        </w:rPr>
        <w:t xml:space="preserve"> – </w:t>
      </w:r>
      <w:r w:rsidR="0173AD44" w:rsidRPr="001D2037">
        <w:rPr>
          <w:rFonts w:ascii="Tahoma" w:hAnsi="Tahoma" w:cs="Tahoma"/>
        </w:rPr>
        <w:t>Instrumental</w:t>
      </w:r>
    </w:p>
    <w:p w14:paraId="4421FB30" w14:textId="2C00BAF6" w:rsidR="0A99084A" w:rsidRPr="001D2037" w:rsidRDefault="0A99084A" w:rsidP="005129CE">
      <w:pPr>
        <w:rPr>
          <w:rFonts w:ascii="Tahoma" w:hAnsi="Tahoma" w:cs="Tahoma"/>
        </w:rPr>
      </w:pPr>
      <w:r w:rsidRPr="001D2037">
        <w:rPr>
          <w:rFonts w:ascii="Tahoma" w:hAnsi="Tahoma" w:cs="Tahoma"/>
        </w:rPr>
        <w:t xml:space="preserve">Music Performance – Piano </w:t>
      </w:r>
    </w:p>
    <w:p w14:paraId="6BE5518B" w14:textId="08FDB360" w:rsidR="007706A1" w:rsidRPr="001D2037" w:rsidRDefault="27E3CA92" w:rsidP="005129CE">
      <w:pPr>
        <w:rPr>
          <w:rFonts w:ascii="Tahoma" w:hAnsi="Tahoma" w:cs="Tahoma"/>
        </w:rPr>
      </w:pPr>
      <w:r w:rsidRPr="001D2037">
        <w:rPr>
          <w:rFonts w:ascii="Tahoma" w:hAnsi="Tahoma" w:cs="Tahoma"/>
        </w:rPr>
        <w:t xml:space="preserve">Music </w:t>
      </w:r>
      <w:r w:rsidR="2A1E5869" w:rsidRPr="001D2037">
        <w:rPr>
          <w:rFonts w:ascii="Tahoma" w:hAnsi="Tahoma" w:cs="Tahoma"/>
        </w:rPr>
        <w:t xml:space="preserve">Performance – Vocal </w:t>
      </w:r>
    </w:p>
    <w:p w14:paraId="364E88DA" w14:textId="12354B77" w:rsidR="4E1225A9" w:rsidRPr="001D2037" w:rsidRDefault="4E1225A9" w:rsidP="005129CE">
      <w:pPr>
        <w:rPr>
          <w:rFonts w:ascii="Tahoma" w:hAnsi="Tahoma" w:cs="Tahoma"/>
        </w:rPr>
      </w:pPr>
    </w:p>
    <w:p w14:paraId="29C3FC5A" w14:textId="77777777" w:rsidR="007706A1" w:rsidRPr="001D2037" w:rsidRDefault="4BB1C9F8" w:rsidP="00237A25">
      <w:pPr>
        <w:pStyle w:val="Heading3"/>
      </w:pPr>
      <w:r w:rsidRPr="001D2037">
        <w:t>Certificates</w:t>
      </w:r>
    </w:p>
    <w:p w14:paraId="13AD66E1" w14:textId="3E51F20F" w:rsidR="003152C1" w:rsidRPr="001D2037" w:rsidRDefault="4BB1C9F8" w:rsidP="002C71A2">
      <w:pPr>
        <w:pStyle w:val="Body"/>
      </w:pPr>
      <w:r w:rsidRPr="001D2037">
        <w:t>Art Management Certificate</w:t>
      </w:r>
    </w:p>
    <w:p w14:paraId="770C2EEC" w14:textId="77777777" w:rsidR="001D2037" w:rsidRPr="001D2037" w:rsidRDefault="001D2037" w:rsidP="002C71A2">
      <w:pPr>
        <w:pStyle w:val="Heading2"/>
      </w:pPr>
      <w:bookmarkStart w:id="7" w:name="_Professional_Development_Opportunit"/>
      <w:bookmarkEnd w:id="7"/>
      <w:r w:rsidRPr="001D2037">
        <w:t xml:space="preserve">Professional </w:t>
      </w:r>
      <w:r w:rsidRPr="002C71A2">
        <w:t>Development</w:t>
      </w:r>
      <w:r w:rsidRPr="001D2037">
        <w:t xml:space="preserve"> Opportunities</w:t>
      </w:r>
    </w:p>
    <w:p w14:paraId="07EF37F6" w14:textId="77777777" w:rsidR="001D2037" w:rsidRPr="001D2037" w:rsidRDefault="001D2037" w:rsidP="002C71A2">
      <w:pPr>
        <w:pStyle w:val="Body"/>
      </w:pPr>
      <w:r w:rsidRPr="001D2037">
        <w:t xml:space="preserve">All music students are encouraged to participate in </w:t>
      </w:r>
      <w:proofErr w:type="spellStart"/>
      <w:r w:rsidRPr="002C71A2">
        <w:t>NAfME</w:t>
      </w:r>
      <w:proofErr w:type="spellEnd"/>
      <w:r w:rsidRPr="001D2037">
        <w:t xml:space="preserve"> (</w:t>
      </w:r>
      <w:r w:rsidRPr="002C71A2">
        <w:t>National Association for Music Education</w:t>
      </w:r>
      <w:r w:rsidRPr="001D2037">
        <w:t xml:space="preserve">), a student organization dedicated to supporting future music educators and advocates. </w:t>
      </w:r>
      <w:proofErr w:type="spellStart"/>
      <w:r w:rsidRPr="001D2037">
        <w:t>NAfME</w:t>
      </w:r>
      <w:proofErr w:type="spellEnd"/>
      <w:r w:rsidRPr="001D2037">
        <w:t xml:space="preserve"> meets monthly during each semester and hosts multiple workshops and professional development events designed to enhance students’ skills and knowledge in music education and related fields.</w:t>
      </w:r>
    </w:p>
    <w:p w14:paraId="7F4282A0" w14:textId="77777777" w:rsidR="001D2037" w:rsidRPr="001D2037" w:rsidRDefault="001D2037" w:rsidP="002C71A2">
      <w:pPr>
        <w:pStyle w:val="Body"/>
      </w:pPr>
      <w:r w:rsidRPr="001D2037">
        <w:t xml:space="preserve">Members of </w:t>
      </w:r>
      <w:proofErr w:type="spellStart"/>
      <w:r w:rsidRPr="001D2037">
        <w:t>NAfME</w:t>
      </w:r>
      <w:proofErr w:type="spellEnd"/>
      <w:r w:rsidRPr="001D2037">
        <w:t xml:space="preserve"> are also encouraged to attend the </w:t>
      </w:r>
      <w:r w:rsidRPr="002C71A2">
        <w:t>MMEA</w:t>
      </w:r>
      <w:r w:rsidRPr="001D2037">
        <w:t xml:space="preserve"> (</w:t>
      </w:r>
      <w:r w:rsidRPr="002C71A2">
        <w:t>Minnesota Music Educators Association</w:t>
      </w:r>
      <w:r w:rsidRPr="001D2037">
        <w:t xml:space="preserve">) Midwinter Clinic, held annually in February. This statewide event offers a wide range of sessions on music education topics, including teaching strategies, </w:t>
      </w:r>
      <w:r w:rsidRPr="001D2037">
        <w:lastRenderedPageBreak/>
        <w:t>classroom management, technology integration, and advocacy. The clinic provides an excellent opportunity to network with professionals and gain insight into current trends in music education.</w:t>
      </w:r>
    </w:p>
    <w:p w14:paraId="359A1F0C" w14:textId="77777777" w:rsidR="001D2037" w:rsidRPr="001D2037" w:rsidRDefault="001D2037" w:rsidP="002C71A2">
      <w:pPr>
        <w:pStyle w:val="Body"/>
      </w:pPr>
      <w:r w:rsidRPr="001D2037">
        <w:t>For more information, visit:</w:t>
      </w:r>
    </w:p>
    <w:p w14:paraId="74A5F0FD" w14:textId="13010DE6" w:rsidR="001D2037" w:rsidRPr="001D2037" w:rsidRDefault="00E63DEB" w:rsidP="003E2905">
      <w:pPr>
        <w:pStyle w:val="Body"/>
        <w:numPr>
          <w:ilvl w:val="0"/>
          <w:numId w:val="4"/>
        </w:numPr>
        <w:spacing w:after="0"/>
      </w:pPr>
      <w:hyperlink r:id="rId12" w:history="1">
        <w:r w:rsidRPr="00E63DEB">
          <w:rPr>
            <w:rStyle w:val="Hyperlink"/>
          </w:rPr>
          <w:t xml:space="preserve">Minnesota Music </w:t>
        </w:r>
        <w:proofErr w:type="spellStart"/>
        <w:r w:rsidRPr="00E63DEB">
          <w:rPr>
            <w:rStyle w:val="Hyperlink"/>
          </w:rPr>
          <w:t>Educator’s</w:t>
        </w:r>
        <w:proofErr w:type="spellEnd"/>
        <w:r w:rsidRPr="00E63DEB">
          <w:rPr>
            <w:rStyle w:val="Hyperlink"/>
          </w:rPr>
          <w:t xml:space="preserve"> Association</w:t>
        </w:r>
      </w:hyperlink>
    </w:p>
    <w:p w14:paraId="69632C16" w14:textId="0B6767D4" w:rsidR="00E63DEB" w:rsidRDefault="00E63DEB" w:rsidP="02E5F2A9">
      <w:pPr>
        <w:pStyle w:val="Body"/>
        <w:numPr>
          <w:ilvl w:val="0"/>
          <w:numId w:val="4"/>
        </w:numPr>
        <w:spacing w:after="0"/>
        <w:rPr>
          <w:rStyle w:val="Hyperlink"/>
        </w:rPr>
      </w:pPr>
      <w:hyperlink r:id="rId13">
        <w:r w:rsidRPr="02E5F2A9">
          <w:rPr>
            <w:rStyle w:val="Hyperlink"/>
          </w:rPr>
          <w:t xml:space="preserve">National </w:t>
        </w:r>
        <w:r w:rsidR="00F64510" w:rsidRPr="02E5F2A9">
          <w:rPr>
            <w:rStyle w:val="Hyperlink"/>
          </w:rPr>
          <w:t>Association for Music Education</w:t>
        </w:r>
      </w:hyperlink>
    </w:p>
    <w:p w14:paraId="0E90F8D9" w14:textId="7609F515" w:rsidR="003152C1" w:rsidRPr="001D2037" w:rsidRDefault="365790C6" w:rsidP="02E5F2A9">
      <w:pPr>
        <w:pStyle w:val="Heading1"/>
      </w:pPr>
      <w:bookmarkStart w:id="8" w:name="_Ensembles"/>
      <w:bookmarkEnd w:id="8"/>
      <w:r>
        <w:lastRenderedPageBreak/>
        <w:t>Ensembles</w:t>
      </w:r>
    </w:p>
    <w:p w14:paraId="37C1A47E" w14:textId="2D2131CD" w:rsidR="317EF3D2" w:rsidRPr="001D2037" w:rsidRDefault="108A0140" w:rsidP="002C71A2">
      <w:pPr>
        <w:pStyle w:val="Body"/>
      </w:pPr>
      <w:r w:rsidRPr="001D2037">
        <w:t xml:space="preserve">All music majors and minors are required to participate in a major ensemble. Some students choose to participate in multiple ensembles. </w:t>
      </w:r>
      <w:r w:rsidR="6437DBE8" w:rsidRPr="001D2037">
        <w:t>The following major ensembles fulfill this requirement:</w:t>
      </w:r>
    </w:p>
    <w:p w14:paraId="487AE3F1" w14:textId="51216C83" w:rsidR="2C781960" w:rsidRPr="001D2037" w:rsidRDefault="6437DBE8" w:rsidP="00237A25">
      <w:pPr>
        <w:pStyle w:val="Heading3"/>
      </w:pPr>
      <w:r w:rsidRPr="00237A25">
        <w:t>Bands</w:t>
      </w:r>
    </w:p>
    <w:p w14:paraId="31509C2A" w14:textId="76652612" w:rsidR="2C781960" w:rsidRPr="001D2037" w:rsidRDefault="6437DBE8" w:rsidP="00237A25">
      <w:pPr>
        <w:pStyle w:val="Heading4"/>
      </w:pPr>
      <w:r w:rsidRPr="001D2037">
        <w:t xml:space="preserve">Blue Ice Jazz </w:t>
      </w:r>
      <w:r w:rsidRPr="00237A25">
        <w:t>Band</w:t>
      </w:r>
      <w:r w:rsidR="2CD983BB" w:rsidRPr="001D2037">
        <w:t xml:space="preserve"> (MUS 4610)</w:t>
      </w:r>
      <w:r w:rsidRPr="001D2037">
        <w:t>:</w:t>
      </w:r>
    </w:p>
    <w:p w14:paraId="3AF1D8D2" w14:textId="17678D93" w:rsidR="317EF3D2" w:rsidRPr="001D2037" w:rsidRDefault="6437DBE8" w:rsidP="002C71A2">
      <w:pPr>
        <w:pStyle w:val="Body"/>
      </w:pPr>
      <w:r w:rsidRPr="001D2037">
        <w:t xml:space="preserve">The Blue Ice Jazz Band, established over 30 years ago, is a group of Bemidji State students with a passion for jazz. The band hosts Bemidji State University Jazz Fest annually. Blue Ice also performs at many community events such as dances and weddings. </w:t>
      </w:r>
    </w:p>
    <w:p w14:paraId="28DBC921" w14:textId="5A08B633" w:rsidR="2C781960" w:rsidRPr="001D2037" w:rsidRDefault="6437DBE8" w:rsidP="00237A25">
      <w:pPr>
        <w:pStyle w:val="Heading4"/>
      </w:pPr>
      <w:r w:rsidRPr="001D2037">
        <w:t>Symphonic Band</w:t>
      </w:r>
      <w:r w:rsidR="416DEE04" w:rsidRPr="001D2037">
        <w:t xml:space="preserve"> (MUS 2710)</w:t>
      </w:r>
      <w:r w:rsidRPr="001D2037">
        <w:t>:</w:t>
      </w:r>
    </w:p>
    <w:p w14:paraId="39699C34" w14:textId="036F4326" w:rsidR="317EF3D2" w:rsidRPr="001D2037" w:rsidRDefault="6437DBE8" w:rsidP="002C71A2">
      <w:pPr>
        <w:pStyle w:val="Body"/>
      </w:pPr>
      <w:r w:rsidRPr="001D2037">
        <w:t>The Symphonic Band’s favorite sounds are from the traditional band classics of the twentieth century. The band is comprised of music majors, non-music majors and community members.</w:t>
      </w:r>
    </w:p>
    <w:p w14:paraId="181FF8A4" w14:textId="3BBC6CD7" w:rsidR="2C781960" w:rsidRPr="001D2037" w:rsidRDefault="6437DBE8" w:rsidP="00237A25">
      <w:pPr>
        <w:pStyle w:val="Heading4"/>
      </w:pPr>
      <w:r w:rsidRPr="001D2037">
        <w:t>Wind Ensemble</w:t>
      </w:r>
      <w:r w:rsidR="6D8CE22C" w:rsidRPr="001D2037">
        <w:t xml:space="preserve"> (MUS 4710)</w:t>
      </w:r>
      <w:r w:rsidRPr="001D2037">
        <w:t>:</w:t>
      </w:r>
    </w:p>
    <w:p w14:paraId="606A671F" w14:textId="7DB1758D" w:rsidR="317EF3D2" w:rsidRPr="001D2037" w:rsidRDefault="6437DBE8" w:rsidP="002C71A2">
      <w:pPr>
        <w:pStyle w:val="Body"/>
      </w:pPr>
      <w:r w:rsidRPr="001D2037">
        <w:t>The Wind Ensemble at BSU has a long history of being recognized as one of the finest programs in the region. The ensemble performs twentieth-century pieces as well as contemporary works. The Wind Ensemble hosts the Bemidji State University Honor band annually.</w:t>
      </w:r>
    </w:p>
    <w:p w14:paraId="5C2F97C1" w14:textId="6EA1FA88" w:rsidR="2C781960" w:rsidRPr="001D2037" w:rsidRDefault="6437DBE8" w:rsidP="00237A25">
      <w:pPr>
        <w:pStyle w:val="Heading3"/>
      </w:pPr>
      <w:r w:rsidRPr="001D2037">
        <w:t>Orchestras</w:t>
      </w:r>
    </w:p>
    <w:p w14:paraId="6AEF8FE3" w14:textId="75538259" w:rsidR="2C781960" w:rsidRPr="001D2037" w:rsidRDefault="6437DBE8" w:rsidP="00237A25">
      <w:pPr>
        <w:pStyle w:val="Heading4"/>
      </w:pPr>
      <w:r w:rsidRPr="001D2037">
        <w:t>Bemidji Chamber Orchestra</w:t>
      </w:r>
      <w:r w:rsidR="4C8AE21D" w:rsidRPr="001D2037">
        <w:t xml:space="preserve"> (MUS 4740)</w:t>
      </w:r>
      <w:r w:rsidRPr="001D2037">
        <w:t>:</w:t>
      </w:r>
    </w:p>
    <w:p w14:paraId="149BEAD2" w14:textId="780BE1F0" w:rsidR="026339E2" w:rsidRPr="001D2037" w:rsidRDefault="6437DBE8" w:rsidP="002C71A2">
      <w:pPr>
        <w:pStyle w:val="Body"/>
      </w:pPr>
      <w:r>
        <w:t xml:space="preserve">The orchestra is a credit-based music course among the </w:t>
      </w:r>
      <w:proofErr w:type="gramStart"/>
      <w:r w:rsidR="0DAD3CEB">
        <w:t>School’s</w:t>
      </w:r>
      <w:proofErr w:type="gramEnd"/>
      <w:r w:rsidR="0DAD3CEB">
        <w:t xml:space="preserve"> </w:t>
      </w:r>
      <w:r>
        <w:t>course offerings and is open to on-campus students and community members.</w:t>
      </w:r>
    </w:p>
    <w:p w14:paraId="635E99CD" w14:textId="04667F15" w:rsidR="2C781960" w:rsidRPr="001D2037" w:rsidRDefault="6437DBE8" w:rsidP="00237A25">
      <w:pPr>
        <w:pStyle w:val="Heading3"/>
      </w:pPr>
      <w:r w:rsidRPr="001D2037">
        <w:t>Vocal Ensembles</w:t>
      </w:r>
    </w:p>
    <w:p w14:paraId="402855F6" w14:textId="4B6855DD" w:rsidR="2C781960" w:rsidRPr="001D2037" w:rsidRDefault="6437DBE8" w:rsidP="00237A25">
      <w:pPr>
        <w:pStyle w:val="Heading4"/>
      </w:pPr>
      <w:r w:rsidRPr="001D2037">
        <w:t>The Bemidji Choir</w:t>
      </w:r>
      <w:r w:rsidR="20FA0741" w:rsidRPr="001D2037">
        <w:t xml:space="preserve"> (MUS 4800)</w:t>
      </w:r>
      <w:r w:rsidRPr="001D2037">
        <w:t>:</w:t>
      </w:r>
    </w:p>
    <w:p w14:paraId="55B50BBA" w14:textId="53F546F6" w:rsidR="317EF3D2" w:rsidRPr="001D2037" w:rsidRDefault="6437DBE8" w:rsidP="002C71A2">
      <w:pPr>
        <w:pStyle w:val="Body"/>
      </w:pPr>
      <w:r>
        <w:t>The Bemidji Choir is Bemidji State’s SATB audition choir. It is open to all students and is a regionally and nationally traveling choir. The Bemidji Choir also travels internationally every 3 years and has been internationally recognized, representing the United States five times at the international choral festival.</w:t>
      </w:r>
    </w:p>
    <w:p w14:paraId="7CBC5AE7" w14:textId="20AB2A76" w:rsidR="2C781960" w:rsidRPr="001D2037" w:rsidRDefault="6437DBE8" w:rsidP="00237A25">
      <w:pPr>
        <w:pStyle w:val="Heading4"/>
      </w:pPr>
      <w:r w:rsidRPr="001D2037">
        <w:t>Bel Canto Choir:</w:t>
      </w:r>
    </w:p>
    <w:p w14:paraId="4E7BE36D" w14:textId="3481FEBD" w:rsidR="317EF3D2" w:rsidRPr="00D57F53" w:rsidRDefault="6437DBE8" w:rsidP="002C71A2">
      <w:pPr>
        <w:pStyle w:val="Body"/>
      </w:pPr>
      <w:r>
        <w:t>The Bel Canto Choir welcomes sopranos and altos without audition. Comprised of students and community members, the choir performs choral literature from various style periods and genres. Students of any major are invited to participate regardless of prior choral experience.</w:t>
      </w:r>
      <w:r w:rsidR="00B100DC">
        <w:t xml:space="preserve"> </w:t>
      </w:r>
      <w:r w:rsidR="00B100DC" w:rsidRPr="68058563">
        <w:rPr>
          <w:i/>
          <w:iCs/>
        </w:rPr>
        <w:t xml:space="preserve">**Note: as of Fall 2026, Bel Canto Choir </w:t>
      </w:r>
      <w:r w:rsidR="00D57F53" w:rsidRPr="68058563">
        <w:rPr>
          <w:i/>
          <w:iCs/>
        </w:rPr>
        <w:t xml:space="preserve">will be known as </w:t>
      </w:r>
      <w:r w:rsidR="00D57F53" w:rsidRPr="68058563">
        <w:rPr>
          <w:b/>
          <w:bCs/>
          <w:i/>
          <w:iCs/>
        </w:rPr>
        <w:t xml:space="preserve">University Singers, </w:t>
      </w:r>
      <w:r w:rsidR="00D57F53" w:rsidRPr="68058563">
        <w:rPr>
          <w:i/>
          <w:iCs/>
        </w:rPr>
        <w:t xml:space="preserve">a </w:t>
      </w:r>
      <w:proofErr w:type="spellStart"/>
      <w:r w:rsidR="00D57F53" w:rsidRPr="68058563">
        <w:rPr>
          <w:i/>
          <w:iCs/>
        </w:rPr>
        <w:t>nonaudition</w:t>
      </w:r>
      <w:proofErr w:type="spellEnd"/>
      <w:r w:rsidR="00D57F53" w:rsidRPr="68058563">
        <w:rPr>
          <w:i/>
          <w:iCs/>
        </w:rPr>
        <w:t xml:space="preserve">, SATB choir that welcomes all students. </w:t>
      </w:r>
    </w:p>
    <w:p w14:paraId="3586CDCB" w14:textId="63AD0049" w:rsidR="2C781960" w:rsidRPr="001D2037" w:rsidRDefault="6437DBE8" w:rsidP="00237A25">
      <w:pPr>
        <w:pStyle w:val="Heading4"/>
      </w:pPr>
      <w:proofErr w:type="spellStart"/>
      <w:r w:rsidRPr="001D2037">
        <w:t>Musikanten</w:t>
      </w:r>
      <w:proofErr w:type="spellEnd"/>
      <w:r w:rsidRPr="001D2037">
        <w:t xml:space="preserve"> Cho</w:t>
      </w:r>
      <w:r w:rsidR="6C2633BB" w:rsidRPr="001D2037">
        <w:t>ir</w:t>
      </w:r>
      <w:r w:rsidRPr="001D2037">
        <w:t>:</w:t>
      </w:r>
    </w:p>
    <w:p w14:paraId="4E5A11A6" w14:textId="07810082" w:rsidR="317EF3D2" w:rsidRPr="001D2037" w:rsidRDefault="6437DBE8" w:rsidP="68058563">
      <w:pPr>
        <w:pStyle w:val="Body"/>
        <w:rPr>
          <w:i/>
          <w:iCs/>
        </w:rPr>
      </w:pPr>
      <w:proofErr w:type="spellStart"/>
      <w:r>
        <w:lastRenderedPageBreak/>
        <w:t>Musikanten</w:t>
      </w:r>
      <w:proofErr w:type="spellEnd"/>
      <w:r>
        <w:t xml:space="preserve"> </w:t>
      </w:r>
      <w:r w:rsidR="101EDDDD">
        <w:t>welcomes tenors and basses without audition</w:t>
      </w:r>
      <w:r>
        <w:t>.</w:t>
      </w:r>
      <w:r w:rsidR="456BF880">
        <w:t xml:space="preserve"> </w:t>
      </w:r>
      <w:r w:rsidR="46E16350">
        <w:t xml:space="preserve">Comprised of students and community members, the choir performs choral literature from various style periods and genres. Students of any major are invited to participate regardless of prior choral experience. </w:t>
      </w:r>
      <w:r w:rsidR="456BF880">
        <w:t>**</w:t>
      </w:r>
      <w:r w:rsidR="456BF880" w:rsidRPr="68058563">
        <w:rPr>
          <w:i/>
          <w:iCs/>
        </w:rPr>
        <w:t xml:space="preserve">As of Fall 2025, </w:t>
      </w:r>
      <w:proofErr w:type="spellStart"/>
      <w:r w:rsidR="456BF880" w:rsidRPr="68058563">
        <w:rPr>
          <w:i/>
          <w:iCs/>
        </w:rPr>
        <w:t>Musikanten</w:t>
      </w:r>
      <w:proofErr w:type="spellEnd"/>
      <w:r w:rsidR="456BF880" w:rsidRPr="68058563">
        <w:rPr>
          <w:i/>
          <w:iCs/>
        </w:rPr>
        <w:t xml:space="preserve"> will be merging with Bel Canto </w:t>
      </w:r>
      <w:r w:rsidR="4AB83199" w:rsidRPr="68058563">
        <w:rPr>
          <w:i/>
          <w:iCs/>
        </w:rPr>
        <w:t xml:space="preserve">as the new </w:t>
      </w:r>
      <w:r w:rsidR="4AB83199" w:rsidRPr="68058563">
        <w:rPr>
          <w:b/>
          <w:bCs/>
          <w:i/>
          <w:iCs/>
        </w:rPr>
        <w:t>University Singers</w:t>
      </w:r>
      <w:r w:rsidR="4AB83199" w:rsidRPr="68058563">
        <w:rPr>
          <w:i/>
          <w:iCs/>
        </w:rPr>
        <w:t xml:space="preserve">, a </w:t>
      </w:r>
      <w:proofErr w:type="spellStart"/>
      <w:r w:rsidR="4AB83199" w:rsidRPr="68058563">
        <w:rPr>
          <w:i/>
          <w:iCs/>
        </w:rPr>
        <w:t>nonaudition</w:t>
      </w:r>
      <w:proofErr w:type="spellEnd"/>
      <w:r w:rsidR="4AB83199" w:rsidRPr="68058563">
        <w:rPr>
          <w:i/>
          <w:iCs/>
        </w:rPr>
        <w:t>, SATB choir that welcomes all students.</w:t>
      </w:r>
    </w:p>
    <w:p w14:paraId="408EBB74" w14:textId="0140B670" w:rsidR="2C781960" w:rsidRPr="001D2037" w:rsidRDefault="6437DBE8" w:rsidP="00237A25">
      <w:pPr>
        <w:pStyle w:val="Heading4"/>
      </w:pPr>
      <w:r>
        <w:t>Opera Theater</w:t>
      </w:r>
      <w:r w:rsidR="2FB4F11A">
        <w:t xml:space="preserve"> (MUS 4820-03)</w:t>
      </w:r>
      <w:r>
        <w:t>:</w:t>
      </w:r>
    </w:p>
    <w:p w14:paraId="6D56FBB0" w14:textId="7004465C" w:rsidR="317EF3D2" w:rsidRPr="001D2037" w:rsidRDefault="6437DBE8" w:rsidP="002C71A2">
      <w:pPr>
        <w:pStyle w:val="Body"/>
      </w:pPr>
      <w:r w:rsidRPr="001D2037">
        <w:t>Participating in Bemidji State’s Opera theater allows students to experience a variety of performances and gain experience both in the spotlight and backstage. There is a wide range of opportunities including acting, singing, stage management, lighting and much more.</w:t>
      </w:r>
    </w:p>
    <w:p w14:paraId="23FBCE59" w14:textId="47969801" w:rsidR="317EF3D2" w:rsidRPr="001D2037" w:rsidRDefault="34426CE7" w:rsidP="00237A25">
      <w:pPr>
        <w:pStyle w:val="Heading3"/>
      </w:pPr>
      <w:r w:rsidRPr="001D2037">
        <w:t>Other ensembles include:</w:t>
      </w:r>
    </w:p>
    <w:p w14:paraId="72B92D57" w14:textId="343CD400" w:rsidR="0089564C" w:rsidRPr="001D2037" w:rsidRDefault="0089564C" w:rsidP="00237A25">
      <w:pPr>
        <w:pStyle w:val="Heading4"/>
      </w:pPr>
      <w:r w:rsidRPr="001D2037">
        <w:t>Bemidji Chorale Community Choir (MUS 3800)</w:t>
      </w:r>
    </w:p>
    <w:p w14:paraId="450325F1" w14:textId="46913836" w:rsidR="026339E2" w:rsidRPr="001D2037" w:rsidRDefault="0089564C" w:rsidP="002C71A2">
      <w:pPr>
        <w:pStyle w:val="Body"/>
      </w:pPr>
      <w:r w:rsidRPr="001D2037">
        <w:t>The Bemidji Chorale Community Choir welcomes sopranos, altos, tenors, and basses without audition. Comprised of students and community members, the choir performs choral literature from various style periods and genres. Students of any major are invited to participate regardless of prior choral experience.</w:t>
      </w:r>
    </w:p>
    <w:p w14:paraId="097FF988" w14:textId="30605BE3" w:rsidR="0901D9BD" w:rsidRPr="001D2037" w:rsidRDefault="7C665832" w:rsidP="00237A25">
      <w:pPr>
        <w:pStyle w:val="Heading4"/>
      </w:pPr>
      <w:r>
        <w:t>Bemidji Symphony Orchestra (MUS 4500)</w:t>
      </w:r>
    </w:p>
    <w:p w14:paraId="1E0D478C" w14:textId="74CC6E06" w:rsidR="0901D9BD" w:rsidRPr="001D2037" w:rsidRDefault="7C665832" w:rsidP="002C71A2">
      <w:pPr>
        <w:pStyle w:val="Body"/>
      </w:pPr>
      <w:r w:rsidRPr="001D2037">
        <w:t>The Bemidji Symphony Orchestra seeks to enrich the community through music. The members consist of BSU students, BSU faculty, professional musicians, amateur musicians, and highly talented high school students. Membership in the orchestra requires an audition.</w:t>
      </w:r>
    </w:p>
    <w:p w14:paraId="685BFBFE" w14:textId="6AF4963F" w:rsidR="0901D9BD" w:rsidRPr="001D2037" w:rsidRDefault="0901D9BD" w:rsidP="00237A25">
      <w:pPr>
        <w:pStyle w:val="Heading4"/>
      </w:pPr>
      <w:r w:rsidRPr="001D2037">
        <w:t>Instrumental Ensembles (MUS 4700)</w:t>
      </w:r>
    </w:p>
    <w:p w14:paraId="43E55A4B" w14:textId="3CED16BD" w:rsidR="69E8E596" w:rsidRPr="001D2037" w:rsidRDefault="0901D9BD" w:rsidP="002C71A2">
      <w:pPr>
        <w:pStyle w:val="Body"/>
      </w:pPr>
      <w:r w:rsidRPr="001D2037">
        <w:t>Chamber music experience in strings, woodwinds, brass, percussion, piano and miscellaneous chamber groups.</w:t>
      </w:r>
    </w:p>
    <w:p w14:paraId="00A95029" w14:textId="166E4F1D" w:rsidR="2CC41BC4" w:rsidRPr="001D2037" w:rsidRDefault="29DD1687" w:rsidP="00237A25">
      <w:pPr>
        <w:pStyle w:val="Heading4"/>
      </w:pPr>
      <w:r w:rsidRPr="001D2037">
        <w:t>Brass Quintet (MUS 4706)</w:t>
      </w:r>
      <w:r w:rsidR="2292A6B1" w:rsidRPr="001D2037">
        <w:t xml:space="preserve"> </w:t>
      </w:r>
    </w:p>
    <w:p w14:paraId="7183F7D6" w14:textId="721577B0" w:rsidR="69E8E596" w:rsidRPr="001D2037" w:rsidRDefault="2292A6B1" w:rsidP="002C71A2">
      <w:pPr>
        <w:pStyle w:val="Body"/>
        <w:rPr>
          <w:rFonts w:eastAsia="Tahoma"/>
        </w:rPr>
      </w:pPr>
      <w:r w:rsidRPr="001D2037">
        <w:rPr>
          <w:rFonts w:eastAsia="Tahoma"/>
        </w:rPr>
        <w:t>A brass quintet (two trumpets, horn, trombone, tuba) open to university students by audition only.</w:t>
      </w:r>
    </w:p>
    <w:p w14:paraId="48719944" w14:textId="150269CF" w:rsidR="2CC41BC4" w:rsidRPr="001D2037" w:rsidRDefault="29DD1687" w:rsidP="00237A25">
      <w:pPr>
        <w:pStyle w:val="Heading4"/>
      </w:pPr>
      <w:r w:rsidRPr="001D2037">
        <w:t xml:space="preserve">Piano Ensemble (MUS 4700) </w:t>
      </w:r>
    </w:p>
    <w:p w14:paraId="59423F07" w14:textId="5A8AC1FB" w:rsidR="026339E2" w:rsidRPr="001D2037" w:rsidRDefault="6BC43155" w:rsidP="002C71A2">
      <w:pPr>
        <w:pStyle w:val="Body"/>
        <w:rPr>
          <w:rFonts w:eastAsia="Tahoma"/>
        </w:rPr>
      </w:pPr>
      <w:r w:rsidRPr="001D2037">
        <w:rPr>
          <w:rFonts w:eastAsia="Tahoma"/>
        </w:rPr>
        <w:t>Chamber music experience in strings, woodwinds, brass, percussion, piano</w:t>
      </w:r>
      <w:r w:rsidR="7ABCF12A" w:rsidRPr="001D2037">
        <w:rPr>
          <w:rFonts w:eastAsia="Tahoma"/>
        </w:rPr>
        <w:t>.</w:t>
      </w:r>
    </w:p>
    <w:p w14:paraId="65BA8912" w14:textId="262152D2" w:rsidR="23C969DB" w:rsidRPr="001D2037" w:rsidRDefault="723011A9" w:rsidP="00237A25">
      <w:pPr>
        <w:pStyle w:val="Heading4"/>
      </w:pPr>
      <w:r>
        <w:t>Pep Band</w:t>
      </w:r>
      <w:r w:rsidR="32DDA7FA">
        <w:t xml:space="preserve"> (MUS 4700)</w:t>
      </w:r>
    </w:p>
    <w:p w14:paraId="3794ED68" w14:textId="7BB306CE" w:rsidR="026339E2" w:rsidRPr="001D2037" w:rsidRDefault="723011A9" w:rsidP="002C71A2">
      <w:pPr>
        <w:pStyle w:val="Body"/>
      </w:pPr>
      <w:r w:rsidRPr="001D2037">
        <w:t>The BSU Pep Band pumps up the crowd at sporting events at Bemidji State University. The band plays fun music that excites the crowd creating an electric game-day atmosphere. This ensemble requires no audition and is open to all BSU students.</w:t>
      </w:r>
    </w:p>
    <w:p w14:paraId="52F9A2AE" w14:textId="47764BF4" w:rsidR="317EF3D2" w:rsidRPr="001D2037" w:rsidRDefault="28BA5AFB" w:rsidP="00237A25">
      <w:pPr>
        <w:pStyle w:val="Heading4"/>
      </w:pPr>
      <w:r>
        <w:t>Percussion Ensemble (MUS 4707)</w:t>
      </w:r>
    </w:p>
    <w:p w14:paraId="1F45FA20" w14:textId="593B528A" w:rsidR="00B17753" w:rsidRPr="001D2037" w:rsidRDefault="0F42BD02" w:rsidP="002C71A2">
      <w:pPr>
        <w:pStyle w:val="Body"/>
        <w:rPr>
          <w:b/>
          <w:bCs/>
        </w:rPr>
      </w:pPr>
      <w:r w:rsidRPr="001D2037">
        <w:t xml:space="preserve">The Bemidji State University Percussion Ensemble is a performing chamber ensemble consisting of six or more percussionists. An audition is required to join this ensemble. </w:t>
      </w:r>
      <w:r w:rsidRPr="001D2037">
        <w:lastRenderedPageBreak/>
        <w:t>This group specializes in many different genres including traditional, twentieth century and theatrical libraries of music.</w:t>
      </w:r>
    </w:p>
    <w:p w14:paraId="2B5E7462" w14:textId="028F917C" w:rsidR="00B17753" w:rsidRPr="001D2037" w:rsidRDefault="3BFAC3AA" w:rsidP="00237A25">
      <w:pPr>
        <w:pStyle w:val="Heading4"/>
      </w:pPr>
      <w:r w:rsidRPr="001D2037">
        <w:t>Chamber Singers (MUS 4810)</w:t>
      </w:r>
    </w:p>
    <w:p w14:paraId="1737AA57" w14:textId="73AB0724" w:rsidR="00B17753" w:rsidRPr="001D2037" w:rsidRDefault="3BFAC3AA" w:rsidP="002C71A2">
      <w:pPr>
        <w:pStyle w:val="Body"/>
      </w:pPr>
      <w:r w:rsidRPr="001D2037">
        <w:t>The Chamber Singers are a group of 8-16 singers chosen from the Bemidji State Choir. This ensemble has performed at prestigious locations such as Carnegie Hall in 2015. The genres of music performed by this ensemble are ancient, Renaissance, Baroque and Early Classical eras.</w:t>
      </w:r>
    </w:p>
    <w:p w14:paraId="623B4610" w14:textId="5E20D67B" w:rsidR="0014778E" w:rsidRPr="001D2037" w:rsidRDefault="0014778E" w:rsidP="0014778E">
      <w:pPr>
        <w:pStyle w:val="Heading4"/>
      </w:pPr>
      <w:r>
        <w:t>Opera Pit</w:t>
      </w:r>
      <w:r w:rsidRPr="001D2037">
        <w:t xml:space="preserve"> (MUS </w:t>
      </w:r>
      <w:r>
        <w:t>4802</w:t>
      </w:r>
      <w:r w:rsidR="00976321">
        <w:t>-02</w:t>
      </w:r>
      <w:r w:rsidRPr="001D2037">
        <w:t>)</w:t>
      </w:r>
    </w:p>
    <w:p w14:paraId="5477A0D7" w14:textId="2BD86B86" w:rsidR="0014778E" w:rsidRPr="0014778E" w:rsidRDefault="0014778E" w:rsidP="00237A25">
      <w:pPr>
        <w:pStyle w:val="Heading4"/>
        <w:rPr>
          <w:b w:val="0"/>
          <w:bCs w:val="0"/>
          <w:i w:val="0"/>
          <w:iCs w:val="0"/>
        </w:rPr>
      </w:pPr>
      <w:r>
        <w:rPr>
          <w:b w:val="0"/>
          <w:bCs w:val="0"/>
          <w:i w:val="0"/>
          <w:iCs w:val="0"/>
        </w:rPr>
        <w:t xml:space="preserve">Instrumental ensemble </w:t>
      </w:r>
      <w:r w:rsidR="00976321">
        <w:rPr>
          <w:b w:val="0"/>
          <w:bCs w:val="0"/>
          <w:i w:val="0"/>
          <w:iCs w:val="0"/>
        </w:rPr>
        <w:t xml:space="preserve">specializing in music for events such as Opera Night or Musical Theater events.  </w:t>
      </w:r>
    </w:p>
    <w:p w14:paraId="323093E7" w14:textId="77777777" w:rsidR="0014778E" w:rsidRDefault="0014778E" w:rsidP="00237A25">
      <w:pPr>
        <w:pStyle w:val="Heading4"/>
      </w:pPr>
    </w:p>
    <w:p w14:paraId="2B9DED07" w14:textId="1D2F58DA" w:rsidR="00B17753" w:rsidRPr="001D2037" w:rsidRDefault="3BFAC3AA" w:rsidP="00237A25">
      <w:pPr>
        <w:pStyle w:val="Heading4"/>
      </w:pPr>
      <w:r>
        <w:t xml:space="preserve">Vocal </w:t>
      </w:r>
      <w:proofErr w:type="gramStart"/>
      <w:r>
        <w:t xml:space="preserve">Ensemble </w:t>
      </w:r>
      <w:r w:rsidR="00976321">
        <w:t xml:space="preserve"> (</w:t>
      </w:r>
      <w:proofErr w:type="gramEnd"/>
      <w:r w:rsidR="00976321">
        <w:t>MUS 4802)</w:t>
      </w:r>
    </w:p>
    <w:p w14:paraId="0C815932" w14:textId="4EBF6E7D" w:rsidR="00B17753" w:rsidRPr="001D2037" w:rsidRDefault="3BFAC3AA" w:rsidP="002C71A2">
      <w:pPr>
        <w:pStyle w:val="Body"/>
        <w:rPr>
          <w:rFonts w:eastAsia="Tahoma"/>
        </w:rPr>
      </w:pPr>
      <w:r w:rsidRPr="344277BF">
        <w:rPr>
          <w:rFonts w:eastAsia="Tahoma"/>
        </w:rPr>
        <w:t>Small vocal ensembles specializing in music for events such as Opera Night, or Musical Theater</w:t>
      </w:r>
      <w:r w:rsidR="718DF060" w:rsidRPr="344277BF">
        <w:rPr>
          <w:rFonts w:eastAsia="Tahoma"/>
        </w:rPr>
        <w:t xml:space="preserve"> events</w:t>
      </w:r>
      <w:r w:rsidRPr="344277BF">
        <w:rPr>
          <w:rFonts w:eastAsia="Tahoma"/>
        </w:rPr>
        <w:t>.</w:t>
      </w:r>
    </w:p>
    <w:p w14:paraId="0215D7B5" w14:textId="13DF3FEE" w:rsidR="02E5F2A9" w:rsidRDefault="02E5F2A9" w:rsidP="02E5F2A9">
      <w:pPr>
        <w:pStyle w:val="Body"/>
        <w:rPr>
          <w:rFonts w:eastAsia="Tahoma"/>
        </w:rPr>
      </w:pPr>
    </w:p>
    <w:p w14:paraId="49041988" w14:textId="43766C9B" w:rsidR="677AEF1C" w:rsidRDefault="677AEF1C" w:rsidP="02E5F2A9">
      <w:pPr>
        <w:pStyle w:val="Heading1"/>
      </w:pPr>
      <w:bookmarkStart w:id="9" w:name="_Musician’s_Health"/>
      <w:bookmarkEnd w:id="9"/>
      <w:r>
        <w:lastRenderedPageBreak/>
        <w:t>Musician’s Health</w:t>
      </w:r>
    </w:p>
    <w:p w14:paraId="7CE1A382" w14:textId="05381685" w:rsidR="677AEF1C" w:rsidRDefault="677AEF1C" w:rsidP="02E5F2A9">
      <w:pPr>
        <w:pStyle w:val="Body"/>
      </w:pPr>
      <w:r>
        <w:t>At Bemidji State University, we are committed to supporting the health and wellbeing of everyone involved in our musical community—students, faculty, staff, and the public we serve. Music‑making is a meaningful and physically engaged activity, and BSU encourages approaches that help musicians participate fully and sustainably. Evidence‑based studies in areas such as hearing wellness, musculoskeletal balance, and mental health show that informed habits contribute to a positive and long‑lasting musical life. See our website for resources we’ve gathered</w:t>
      </w:r>
      <w:r w:rsidR="795B3B0A">
        <w:t xml:space="preserve"> to</w:t>
      </w:r>
      <w:r>
        <w:t xml:space="preserve"> offer helpful insights backed by research—from understanding safe sound levels to building routines that support physical and emotional wellness. Whether you're preparing for a performance, attending a concert, or simply curious about how musicians stay healthy, these materials are here to help our whole community stay informed and supported.</w:t>
      </w:r>
    </w:p>
    <w:p w14:paraId="7FB59B2F" w14:textId="4AA7C3DF" w:rsidR="0085730C" w:rsidRPr="00947CC8" w:rsidRDefault="0085730C" w:rsidP="00237A25">
      <w:pPr>
        <w:pStyle w:val="Heading1"/>
        <w:rPr>
          <w:sz w:val="56"/>
          <w:szCs w:val="56"/>
        </w:rPr>
      </w:pPr>
      <w:bookmarkStart w:id="10" w:name="_Undergraduate_Admissions_and"/>
      <w:bookmarkEnd w:id="10"/>
      <w:r w:rsidRPr="00947CC8">
        <w:rPr>
          <w:sz w:val="56"/>
          <w:szCs w:val="56"/>
        </w:rPr>
        <w:lastRenderedPageBreak/>
        <w:t xml:space="preserve">Undergraduate Admissions and </w:t>
      </w:r>
      <w:r w:rsidR="001D2037" w:rsidRPr="00947CC8">
        <w:rPr>
          <w:sz w:val="56"/>
          <w:szCs w:val="56"/>
        </w:rPr>
        <w:t>Processes</w:t>
      </w:r>
    </w:p>
    <w:p w14:paraId="48328B85" w14:textId="64F75646" w:rsidR="3636BACA" w:rsidRPr="001D2037" w:rsidRDefault="3636BACA" w:rsidP="00947CC8">
      <w:pPr>
        <w:pStyle w:val="Heading1"/>
        <w:pageBreakBefore w:val="0"/>
      </w:pPr>
      <w:bookmarkStart w:id="11" w:name="_Admissions_and_Scholarships"/>
      <w:bookmarkEnd w:id="11"/>
      <w:r w:rsidRPr="001D2037">
        <w:t>Admissions and Scholarships</w:t>
      </w:r>
    </w:p>
    <w:p w14:paraId="63AD526A" w14:textId="2B616663" w:rsidR="3636BACA" w:rsidRPr="001D2037" w:rsidRDefault="007A7290" w:rsidP="00237A25">
      <w:pPr>
        <w:pStyle w:val="Heading3"/>
      </w:pPr>
      <w:bookmarkStart w:id="12" w:name="_Admissions"/>
      <w:bookmarkEnd w:id="12"/>
      <w:r>
        <w:t>Auditions</w:t>
      </w:r>
    </w:p>
    <w:p w14:paraId="600FA8B3" w14:textId="1D56F718" w:rsidR="4E1225A9" w:rsidRPr="001D2037" w:rsidRDefault="2046E61A" w:rsidP="002C71A2">
      <w:pPr>
        <w:pStyle w:val="Body"/>
      </w:pPr>
      <w:r>
        <w:t xml:space="preserve">The </w:t>
      </w:r>
      <w:r w:rsidR="714F6123">
        <w:t>School</w:t>
      </w:r>
      <w:r>
        <w:t xml:space="preserve"> of Music provides scholarships ranging from $500 to full tuition. These awards are available to Music majors, Music minors, and students from other disciplines who demonstrate musical ability. An audition is required for consideration for any scholarship offered by the </w:t>
      </w:r>
      <w:proofErr w:type="gramStart"/>
      <w:r w:rsidR="7AA811AD">
        <w:t>School</w:t>
      </w:r>
      <w:proofErr w:type="gramEnd"/>
      <w:r>
        <w:t>.</w:t>
      </w:r>
    </w:p>
    <w:p w14:paraId="54F0F920" w14:textId="1297A56C" w:rsidR="4E1225A9" w:rsidRPr="001D2037" w:rsidRDefault="2046E61A" w:rsidP="002C71A2">
      <w:pPr>
        <w:pStyle w:val="Body"/>
      </w:pPr>
      <w:r w:rsidRPr="001D2037">
        <w:t>Auditions serve as an opportunity for students to present their skills and engage with faculty members who will support their academic and artistic development. Students are encouraged to audition regardless of whether music is their primary field of study.</w:t>
      </w:r>
    </w:p>
    <w:p w14:paraId="1D3749E6" w14:textId="3FAC19DA" w:rsidR="4E1225A9" w:rsidRPr="001D2037" w:rsidRDefault="2046E61A" w:rsidP="002C71A2">
      <w:pPr>
        <w:pStyle w:val="Body"/>
      </w:pPr>
      <w:r w:rsidRPr="001D2037">
        <w:t xml:space="preserve">For detailed information regarding audition requirements, dates, and scholarship opportunities, please visit: </w:t>
      </w:r>
      <w:hyperlink r:id="rId14">
        <w:r w:rsidRPr="001D2037">
          <w:rPr>
            <w:rStyle w:val="Hyperlink"/>
          </w:rPr>
          <w:t>https://www.bemidjistate.edu/academics/music/auditions-scholarships/</w:t>
        </w:r>
      </w:hyperlink>
      <w:r w:rsidRPr="001D2037">
        <w:t xml:space="preserve"> </w:t>
      </w:r>
    </w:p>
    <w:p w14:paraId="7929AA78" w14:textId="48A1749E" w:rsidR="4E1225A9" w:rsidRPr="001D2037" w:rsidRDefault="3636BACA" w:rsidP="00237A25">
      <w:pPr>
        <w:pStyle w:val="Heading3"/>
        <w:rPr>
          <w:color w:val="455F51" w:themeColor="text2"/>
        </w:rPr>
      </w:pPr>
      <w:bookmarkStart w:id="13" w:name="_Scholarships"/>
      <w:bookmarkEnd w:id="13"/>
      <w:r w:rsidRPr="001D2037">
        <w:t>Scholarships</w:t>
      </w:r>
    </w:p>
    <w:p w14:paraId="7F997434" w14:textId="4FC5B8FA" w:rsidR="4E1225A9" w:rsidRPr="001D2037" w:rsidRDefault="3636BACA" w:rsidP="002C71A2">
      <w:pPr>
        <w:pStyle w:val="Body"/>
      </w:pPr>
      <w:r>
        <w:t xml:space="preserve">Students in the BSU </w:t>
      </w:r>
      <w:r w:rsidR="61BDF1A2">
        <w:t>School of Music</w:t>
      </w:r>
      <w:r>
        <w:t xml:space="preserve"> may apply for scholarships that are available for returning students. The Scholarship Application (available on the website under </w:t>
      </w:r>
      <w:r w:rsidR="387D6272">
        <w:t>Auditions and Scholarship</w:t>
      </w:r>
      <w:r>
        <w:t xml:space="preserve">s) must be completed </w:t>
      </w:r>
      <w:r w:rsidR="224BB728">
        <w:t>before the noted deadline</w:t>
      </w:r>
      <w:r>
        <w:t>. No applications will be accepted after the deadline. A student who does not complete the application will not be eligible for music scholarships for the following academic year.</w:t>
      </w:r>
    </w:p>
    <w:p w14:paraId="3580AC59" w14:textId="740CF48A" w:rsidR="3636BACA" w:rsidRPr="001D2037" w:rsidRDefault="3636BACA" w:rsidP="005129CE">
      <w:pPr>
        <w:rPr>
          <w:rFonts w:ascii="Tahoma" w:hAnsi="Tahoma" w:cs="Tahoma"/>
        </w:rPr>
      </w:pPr>
      <w:r w:rsidRPr="001D2037">
        <w:rPr>
          <w:rFonts w:ascii="Tahoma" w:hAnsi="Tahoma" w:cs="Tahoma"/>
        </w:rPr>
        <w:t>Scholarship Terms:</w:t>
      </w:r>
    </w:p>
    <w:p w14:paraId="1EE55AA9" w14:textId="3BDC34EF" w:rsidR="3636BACA" w:rsidRPr="001D2037" w:rsidRDefault="3636BACA" w:rsidP="002C71A2">
      <w:pPr>
        <w:pStyle w:val="Body"/>
      </w:pPr>
      <w:r>
        <w:t xml:space="preserve">To be considered for music scholarships, students must demonstrate excellence in their studies and be in good standing with the </w:t>
      </w:r>
      <w:proofErr w:type="gramStart"/>
      <w:r w:rsidR="5DB3BA82">
        <w:t>School</w:t>
      </w:r>
      <w:proofErr w:type="gramEnd"/>
      <w:r>
        <w:t>.</w:t>
      </w:r>
    </w:p>
    <w:p w14:paraId="1B62050D" w14:textId="77777777" w:rsidR="3636BACA" w:rsidRPr="001D2037" w:rsidRDefault="3636BACA" w:rsidP="002C71A2">
      <w:pPr>
        <w:pStyle w:val="Body"/>
      </w:pPr>
      <w:r w:rsidRPr="001D2037">
        <w:t>Tuition scholarships carry a separate requirement. To continue receiving a tuition scholarship, students must maintain a general GPA of 3.0 or above, or a music GPA of 3.25 or above.</w:t>
      </w:r>
    </w:p>
    <w:p w14:paraId="4D7623F5" w14:textId="27C7B86F" w:rsidR="4E1225A9" w:rsidRPr="001D2037" w:rsidRDefault="3636BACA" w:rsidP="002C71A2">
      <w:pPr>
        <w:pStyle w:val="Body"/>
        <w:rPr>
          <w:i/>
          <w:iCs/>
        </w:rPr>
      </w:pPr>
      <w:r w:rsidRPr="001D2037">
        <w:t xml:space="preserve">Students with scholarships that continue from year to year must submit a returning student scholarship application each year to confirm that they </w:t>
      </w:r>
      <w:r w:rsidR="2F5E1897" w:rsidRPr="001D2037">
        <w:t>meet</w:t>
      </w:r>
      <w:r w:rsidRPr="001D2037">
        <w:t xml:space="preserve"> requirements of the scholarship. Upon accepting a scholarship, all students are expected to read and follow all guidelines stipulated in their scholarship letter.</w:t>
      </w:r>
    </w:p>
    <w:p w14:paraId="48C9B25E" w14:textId="5614C2E9" w:rsidR="048349A7" w:rsidRPr="001D2037" w:rsidRDefault="048349A7" w:rsidP="00237A25">
      <w:pPr>
        <w:pStyle w:val="Heading3"/>
      </w:pPr>
      <w:bookmarkStart w:id="14" w:name="_Transfer_Credits"/>
      <w:bookmarkEnd w:id="14"/>
      <w:r w:rsidRPr="001D2037">
        <w:t>Transfer Credits</w:t>
      </w:r>
    </w:p>
    <w:p w14:paraId="42BF8E13" w14:textId="3F46B620" w:rsidR="048349A7" w:rsidRPr="001D2037" w:rsidRDefault="048349A7" w:rsidP="002C71A2">
      <w:pPr>
        <w:pStyle w:val="Body"/>
      </w:pPr>
      <w:r>
        <w:lastRenderedPageBreak/>
        <w:t xml:space="preserve">Transfer students must present a transcript to the </w:t>
      </w:r>
      <w:proofErr w:type="gramStart"/>
      <w:r w:rsidR="56A9CA0F">
        <w:t>School</w:t>
      </w:r>
      <w:proofErr w:type="gramEnd"/>
      <w:r>
        <w:t xml:space="preserve"> chair for evaluation during the first semester on campus. Examinations for advanced placement or waiver of course requirements may be required. Upon consultation with the assigned music advisor, students will submit a Plan of Study and application for formal admission to the </w:t>
      </w:r>
      <w:proofErr w:type="gramStart"/>
      <w:r w:rsidR="37BEE889">
        <w:t>School</w:t>
      </w:r>
      <w:proofErr w:type="gramEnd"/>
      <w:r>
        <w:t xml:space="preserve"> as soon as the </w:t>
      </w:r>
      <w:proofErr w:type="gramStart"/>
      <w:r w:rsidR="74C641E4">
        <w:t>School</w:t>
      </w:r>
      <w:proofErr w:type="gramEnd"/>
      <w:r>
        <w:t xml:space="preserve"> chair has approved transfer credits and equivalencies.</w:t>
      </w:r>
      <w:r w:rsidR="270F0A7C">
        <w:t xml:space="preserve"> Transfer credits are subject to placements in applied music, theory, and piano, and to a review of syllabi by the faculty.</w:t>
      </w:r>
    </w:p>
    <w:p w14:paraId="7B5E230F" w14:textId="5CC35355" w:rsidR="009273CD" w:rsidRPr="001D2037" w:rsidRDefault="74E7AAF2" w:rsidP="002C71A2">
      <w:pPr>
        <w:pStyle w:val="Heading2"/>
      </w:pPr>
      <w:bookmarkStart w:id="15" w:name="_Degree_Requirements"/>
      <w:bookmarkEnd w:id="15"/>
      <w:r w:rsidRPr="001D2037">
        <w:t>Degree Requirements</w:t>
      </w:r>
    </w:p>
    <w:p w14:paraId="5C8AF7EE" w14:textId="77777777" w:rsidR="00CE73EA" w:rsidRPr="001D2037" w:rsidRDefault="00CE73EA" w:rsidP="00237A25">
      <w:pPr>
        <w:pStyle w:val="Heading3"/>
      </w:pPr>
      <w:bookmarkStart w:id="16" w:name="_Music_B.A."/>
      <w:bookmarkEnd w:id="16"/>
      <w:r w:rsidRPr="001D2037">
        <w:t xml:space="preserve">Music B.A. </w:t>
      </w:r>
    </w:p>
    <w:p w14:paraId="5A56564D" w14:textId="77777777" w:rsidR="00CE73EA" w:rsidRPr="001D2037" w:rsidRDefault="00CE73EA" w:rsidP="00237A25">
      <w:pPr>
        <w:pStyle w:val="Heading4"/>
      </w:pPr>
      <w:r w:rsidRPr="001D2037">
        <w:t>General Music</w:t>
      </w:r>
    </w:p>
    <w:p w14:paraId="164EEF92" w14:textId="7F46E03B" w:rsidR="005A4268" w:rsidRPr="001D2037" w:rsidRDefault="005A4268" w:rsidP="002C71A2">
      <w:pPr>
        <w:pStyle w:val="Body"/>
      </w:pPr>
      <w:r w:rsidRPr="001D2037">
        <w:t>The Bachelor of Arts in Music at BSU provides students with unique opportunities for performance and study in music at the Bachelor’s level with the ability to design an individualized educational experience. Students will have the opportunity to perform in a wide variety of ensembles, hone their craft and take courses within music that develop their passions in a way that can be incorporated into a future career.</w:t>
      </w:r>
    </w:p>
    <w:p w14:paraId="3D39B6F1" w14:textId="77777777" w:rsidR="00CE73EA" w:rsidRPr="001D2037" w:rsidRDefault="00CE73EA" w:rsidP="00CE73EA">
      <w:pPr>
        <w:rPr>
          <w:rFonts w:ascii="Tahoma" w:hAnsi="Tahoma" w:cs="Tahoma"/>
          <w:color w:val="455F51" w:themeColor="text2"/>
        </w:rPr>
      </w:pPr>
      <w:hyperlink r:id="rId15" w:history="1">
        <w:r w:rsidRPr="001D2037">
          <w:rPr>
            <w:rStyle w:val="Hyperlink"/>
            <w:rFonts w:ascii="Tahoma" w:hAnsi="Tahoma" w:cs="Tahoma"/>
            <w:b/>
            <w:bCs/>
            <w:color w:val="455F51" w:themeColor="text2"/>
          </w:rPr>
          <w:t>For more information on the courses needed for this program, visit the course catalog.</w:t>
        </w:r>
      </w:hyperlink>
    </w:p>
    <w:p w14:paraId="190B2B5B" w14:textId="77777777" w:rsidR="00CE73EA" w:rsidRPr="001D2037" w:rsidRDefault="00CE73EA" w:rsidP="00237A25">
      <w:pPr>
        <w:pStyle w:val="Heading3"/>
      </w:pPr>
    </w:p>
    <w:p w14:paraId="0D55E431" w14:textId="78D4DC0F" w:rsidR="009273CD" w:rsidRPr="001D2037" w:rsidRDefault="6F719238" w:rsidP="00237A25">
      <w:pPr>
        <w:pStyle w:val="Heading3"/>
      </w:pPr>
      <w:bookmarkStart w:id="17" w:name="_Music_Education_B.S."/>
      <w:bookmarkEnd w:id="17"/>
      <w:r w:rsidRPr="001D2037">
        <w:t>Music Education B.S.</w:t>
      </w:r>
    </w:p>
    <w:p w14:paraId="1C317D28" w14:textId="7C764340" w:rsidR="009273CD" w:rsidRPr="001D2037" w:rsidRDefault="009273CD" w:rsidP="00237A25">
      <w:pPr>
        <w:pStyle w:val="Heading4"/>
      </w:pPr>
      <w:bookmarkStart w:id="18" w:name="_Instrumental/Classroom_K-12_Special"/>
      <w:bookmarkEnd w:id="18"/>
      <w:r w:rsidRPr="001D2037">
        <w:t>Instrumental/Classroom K-12</w:t>
      </w:r>
      <w:r w:rsidR="004A1D61" w:rsidRPr="001D2037">
        <w:t xml:space="preserve"> Specialization (Teacher Licensure)</w:t>
      </w:r>
    </w:p>
    <w:p w14:paraId="319B2F04" w14:textId="743E0ED2" w:rsidR="009273CD" w:rsidRPr="001D2037" w:rsidRDefault="005A4268" w:rsidP="002C71A2">
      <w:pPr>
        <w:pStyle w:val="Body"/>
      </w:pPr>
      <w:r w:rsidRPr="001D2037">
        <w:t>The Bachelor of Science in Music (Teacher Licensure) at BSU prepares students to be music educators, with a focus on applied instruction and pedagogy. Students will have the opportunity to perform in a wide variety of ensembles, refine their craft, and study conducting and pedagogy techniques. </w:t>
      </w:r>
      <w:r w:rsidR="009273CD" w:rsidRPr="001D2037">
        <w:t>This emphasis is the best choice for students who are passionate about teaching instrumental performance.</w:t>
      </w:r>
    </w:p>
    <w:p w14:paraId="29676ADF" w14:textId="77777777" w:rsidR="009273CD" w:rsidRPr="001D2037" w:rsidRDefault="009273CD" w:rsidP="005129CE">
      <w:pPr>
        <w:rPr>
          <w:rFonts w:ascii="Tahoma" w:hAnsi="Tahoma" w:cs="Tahoma"/>
          <w:color w:val="455F51" w:themeColor="text2"/>
        </w:rPr>
      </w:pPr>
      <w:hyperlink r:id="rId16" w:history="1">
        <w:r w:rsidRPr="001D2037">
          <w:rPr>
            <w:rStyle w:val="Hyperlink"/>
            <w:rFonts w:ascii="Tahoma" w:hAnsi="Tahoma" w:cs="Tahoma"/>
            <w:b/>
            <w:bCs/>
            <w:color w:val="455F51" w:themeColor="text2"/>
          </w:rPr>
          <w:t>For more information on the courses in this program, visit the course catalog.</w:t>
        </w:r>
      </w:hyperlink>
    </w:p>
    <w:p w14:paraId="093F154D" w14:textId="77777777" w:rsidR="009273CD" w:rsidRPr="001D2037" w:rsidRDefault="009273CD" w:rsidP="005129CE">
      <w:pPr>
        <w:rPr>
          <w:rFonts w:ascii="Tahoma" w:hAnsi="Tahoma" w:cs="Tahoma"/>
        </w:rPr>
      </w:pPr>
    </w:p>
    <w:p w14:paraId="468BF8C7" w14:textId="76B451E9" w:rsidR="009273CD" w:rsidRPr="001D2037" w:rsidRDefault="009273CD" w:rsidP="00237A25">
      <w:pPr>
        <w:pStyle w:val="Heading4"/>
      </w:pPr>
      <w:bookmarkStart w:id="19" w:name="_Vocal/Classroom_K-12_Specialization"/>
      <w:bookmarkEnd w:id="19"/>
      <w:r w:rsidRPr="001D2037">
        <w:t>Vocal/Classroom K-12</w:t>
      </w:r>
      <w:r w:rsidR="004A1D61" w:rsidRPr="001D2037">
        <w:t xml:space="preserve"> Specialization (Teacher Licensure)</w:t>
      </w:r>
    </w:p>
    <w:p w14:paraId="02D3C8EE" w14:textId="7E46E0DE" w:rsidR="009273CD" w:rsidRPr="001D2037" w:rsidRDefault="00115B43" w:rsidP="002C71A2">
      <w:pPr>
        <w:pStyle w:val="Body"/>
      </w:pPr>
      <w:r w:rsidRPr="001D2037">
        <w:t xml:space="preserve">The Bachelor of Science in Music (Teacher Licensure) at BSU prepares students to be music educators, with a focus on applied instruction and pedagogy. Students will have the opportunity to perform in a wide variety of ensembles, refine their craft, and study conducting and pedagogy </w:t>
      </w:r>
      <w:proofErr w:type="spellStart"/>
      <w:proofErr w:type="gramStart"/>
      <w:r w:rsidRPr="001D2037">
        <w:t>techniques.</w:t>
      </w:r>
      <w:r w:rsidR="009273CD" w:rsidRPr="001D2037">
        <w:t>This</w:t>
      </w:r>
      <w:proofErr w:type="spellEnd"/>
      <w:proofErr w:type="gramEnd"/>
      <w:r w:rsidR="009273CD" w:rsidRPr="001D2037">
        <w:t xml:space="preserve"> emphasis prepares students for a future career in teaching choir or other singing positions in education.</w:t>
      </w:r>
    </w:p>
    <w:p w14:paraId="11D015C0" w14:textId="77777777" w:rsidR="009273CD" w:rsidRPr="001D2037" w:rsidRDefault="009273CD" w:rsidP="005129CE">
      <w:pPr>
        <w:rPr>
          <w:rFonts w:ascii="Tahoma" w:hAnsi="Tahoma" w:cs="Tahoma"/>
          <w:color w:val="455F51" w:themeColor="text2"/>
        </w:rPr>
      </w:pPr>
      <w:hyperlink r:id="rId17" w:history="1">
        <w:r w:rsidRPr="001D2037">
          <w:rPr>
            <w:rStyle w:val="Hyperlink"/>
            <w:rFonts w:ascii="Tahoma" w:hAnsi="Tahoma" w:cs="Tahoma"/>
            <w:b/>
            <w:bCs/>
            <w:color w:val="455F51" w:themeColor="text2"/>
          </w:rPr>
          <w:t>For more information on the courses in this program, visit the course catalog.</w:t>
        </w:r>
      </w:hyperlink>
    </w:p>
    <w:p w14:paraId="279919F7" w14:textId="3785D4E6" w:rsidR="009273CD" w:rsidRPr="001D2037" w:rsidRDefault="009273CD" w:rsidP="005129CE">
      <w:pPr>
        <w:rPr>
          <w:rFonts w:ascii="Tahoma" w:hAnsi="Tahoma" w:cs="Tahoma"/>
        </w:rPr>
      </w:pPr>
    </w:p>
    <w:p w14:paraId="1FA696A9" w14:textId="6326F68D" w:rsidR="009273CD" w:rsidRPr="001D2037" w:rsidRDefault="00FC626D" w:rsidP="00237A25">
      <w:pPr>
        <w:pStyle w:val="Heading3"/>
      </w:pPr>
      <w:bookmarkStart w:id="20" w:name="_Music,_B.Mus."/>
      <w:bookmarkEnd w:id="20"/>
      <w:r w:rsidRPr="001D2037">
        <w:t>Music, B.Mus.</w:t>
      </w:r>
    </w:p>
    <w:p w14:paraId="3EA4FD0A" w14:textId="77777777" w:rsidR="009273CD" w:rsidRPr="001D2037" w:rsidRDefault="009273CD" w:rsidP="00237A25">
      <w:pPr>
        <w:pStyle w:val="Heading4"/>
      </w:pPr>
      <w:bookmarkStart w:id="21" w:name="_Instrumental_Performance_Emphasis"/>
      <w:bookmarkEnd w:id="21"/>
      <w:r w:rsidRPr="001D2037">
        <w:t>Instrumental Performance Emphasis</w:t>
      </w:r>
    </w:p>
    <w:p w14:paraId="5A8C46F7" w14:textId="7CC0AD83" w:rsidR="009273CD" w:rsidRPr="001D2037" w:rsidRDefault="00115B43" w:rsidP="002C71A2">
      <w:pPr>
        <w:pStyle w:val="Body"/>
      </w:pPr>
      <w:r w:rsidRPr="001D2037">
        <w:t>The Bachelor of Music (B.MUS) at BSU is designed for students to prepare</w:t>
      </w:r>
      <w:r w:rsidR="001E2220" w:rsidRPr="001D2037">
        <w:t xml:space="preserve"> instrumentalists</w:t>
      </w:r>
      <w:r w:rsidRPr="001D2037">
        <w:t xml:space="preserve"> for performance at the highest level. Students will have the opportunity </w:t>
      </w:r>
      <w:r w:rsidRPr="001D2037">
        <w:lastRenderedPageBreak/>
        <w:t>to perform in a wide variety of ensembles and refine their craft with intensive applied studies and courses designed to bolster an understanding of musical styles and cultures, as well as to prepare them for success as professional performing musicians.</w:t>
      </w:r>
      <w:r w:rsidR="001E2220" w:rsidRPr="001D2037">
        <w:t xml:space="preserve"> </w:t>
      </w:r>
      <w:r w:rsidR="009273CD" w:rsidRPr="001D2037">
        <w:t>This emphasis allows you to choose your instrument and become an expert in the performance and study of it. This major also allows you the freedom of choosing multiple instruments to become the most well-rounded musician you can be.</w:t>
      </w:r>
    </w:p>
    <w:p w14:paraId="528B65DE" w14:textId="5FAB463C" w:rsidR="009273CD" w:rsidRPr="001D2037" w:rsidRDefault="009273CD" w:rsidP="005129CE">
      <w:pPr>
        <w:rPr>
          <w:rFonts w:ascii="Tahoma" w:hAnsi="Tahoma" w:cs="Tahoma"/>
          <w:b/>
          <w:bCs/>
          <w:color w:val="455F51" w:themeColor="text2"/>
        </w:rPr>
      </w:pPr>
      <w:hyperlink r:id="rId18" w:history="1">
        <w:r w:rsidRPr="001D2037">
          <w:rPr>
            <w:rStyle w:val="Hyperlink"/>
            <w:rFonts w:ascii="Tahoma" w:hAnsi="Tahoma" w:cs="Tahoma"/>
            <w:b/>
            <w:bCs/>
            <w:color w:val="455F51" w:themeColor="text2"/>
          </w:rPr>
          <w:t>For more information on the courses needed for this program, visit the course catalog.</w:t>
        </w:r>
      </w:hyperlink>
    </w:p>
    <w:p w14:paraId="23E01511" w14:textId="77777777" w:rsidR="009273CD" w:rsidRPr="001D2037" w:rsidRDefault="009273CD" w:rsidP="005129CE">
      <w:pPr>
        <w:rPr>
          <w:rFonts w:ascii="Tahoma" w:hAnsi="Tahoma" w:cs="Tahoma"/>
        </w:rPr>
      </w:pPr>
    </w:p>
    <w:p w14:paraId="48CFE451" w14:textId="77777777" w:rsidR="009273CD" w:rsidRPr="001D2037" w:rsidRDefault="009273CD" w:rsidP="00237A25">
      <w:pPr>
        <w:pStyle w:val="Heading4"/>
      </w:pPr>
      <w:bookmarkStart w:id="22" w:name="_Piano_Performance_and"/>
      <w:bookmarkEnd w:id="22"/>
      <w:r w:rsidRPr="001D2037">
        <w:t>Piano Performance and Pedagogy Emphasis</w:t>
      </w:r>
    </w:p>
    <w:p w14:paraId="6A76DC21" w14:textId="4FA9C5C8" w:rsidR="009273CD" w:rsidRPr="001D2037" w:rsidRDefault="001E2220" w:rsidP="002C71A2">
      <w:pPr>
        <w:pStyle w:val="Body"/>
      </w:pPr>
      <w:r w:rsidRPr="001D2037">
        <w:t xml:space="preserve">The Bachelor of Music (B.MUS) at BSU is designed for students to prepare pianists for performance at the highest level. Students will have the opportunity to perform in a wide variety of ensembles and refine their craft with intensive applied studies and courses designed to bolster an understanding of musical styles and cultures, as well as to prepare them for success as professional performing musicians. </w:t>
      </w:r>
      <w:r w:rsidR="009273CD" w:rsidRPr="001D2037">
        <w:t>This emphasis is for students who love the piano and want to take their skills to the next level. Upon completion of this program, you will be an expert accompanist or even a solo pianist.</w:t>
      </w:r>
    </w:p>
    <w:p w14:paraId="6CE7BC9F" w14:textId="2165C5FB" w:rsidR="009273CD" w:rsidRPr="001D2037" w:rsidRDefault="009273CD" w:rsidP="005129CE">
      <w:pPr>
        <w:rPr>
          <w:rFonts w:ascii="Tahoma" w:hAnsi="Tahoma" w:cs="Tahoma"/>
          <w:b/>
          <w:bCs/>
          <w:color w:val="455F51" w:themeColor="text2"/>
        </w:rPr>
      </w:pPr>
      <w:hyperlink r:id="rId19" w:history="1">
        <w:r w:rsidRPr="001D2037">
          <w:rPr>
            <w:rStyle w:val="Hyperlink"/>
            <w:rFonts w:ascii="Tahoma" w:hAnsi="Tahoma" w:cs="Tahoma"/>
            <w:b/>
            <w:bCs/>
            <w:color w:val="455F51" w:themeColor="text2"/>
          </w:rPr>
          <w:t>For more information on the courses needed for this program, visit the course catalog.</w:t>
        </w:r>
      </w:hyperlink>
    </w:p>
    <w:p w14:paraId="5868F584" w14:textId="77777777" w:rsidR="009273CD" w:rsidRPr="001D2037" w:rsidRDefault="009273CD" w:rsidP="005129CE">
      <w:pPr>
        <w:rPr>
          <w:rFonts w:ascii="Tahoma" w:hAnsi="Tahoma" w:cs="Tahoma"/>
        </w:rPr>
      </w:pPr>
    </w:p>
    <w:p w14:paraId="113C096A" w14:textId="77777777" w:rsidR="009273CD" w:rsidRPr="001D2037" w:rsidRDefault="009273CD" w:rsidP="00237A25">
      <w:pPr>
        <w:pStyle w:val="Heading4"/>
      </w:pPr>
      <w:bookmarkStart w:id="23" w:name="_Vocal_Performance_Emphasis"/>
      <w:bookmarkEnd w:id="23"/>
      <w:r w:rsidRPr="001D2037">
        <w:t>Vocal Performance Emphasis</w:t>
      </w:r>
    </w:p>
    <w:p w14:paraId="4741DF7B" w14:textId="63EE3B60" w:rsidR="009273CD" w:rsidRPr="001D2037" w:rsidRDefault="0062090E" w:rsidP="002C71A2">
      <w:pPr>
        <w:pStyle w:val="Body"/>
      </w:pPr>
      <w:r w:rsidRPr="001D2037">
        <w:t xml:space="preserve">The Bachelor of Music (B.MUS) at BSU is designed for students to prepare </w:t>
      </w:r>
      <w:r w:rsidR="001E2220" w:rsidRPr="001D2037">
        <w:t xml:space="preserve">vocalists </w:t>
      </w:r>
      <w:r w:rsidRPr="001D2037">
        <w:t xml:space="preserve">for performance at the highest level. Students will have the opportunity to perform in a wide variety of ensembles and refine their craft with intensive applied studies and courses designed to bolster an understanding of musical styles and cultures, as well as to prepare them for success as professional performing musicians. </w:t>
      </w:r>
      <w:r w:rsidR="009273CD" w:rsidRPr="001D2037">
        <w:t>This emphasis perfects your vocal performance skills and dives deep into the style and vocal control to make you the best singer you can be.</w:t>
      </w:r>
    </w:p>
    <w:p w14:paraId="2811B958" w14:textId="060A4CDB" w:rsidR="4E1225A9" w:rsidRPr="001D2037" w:rsidRDefault="731A0F7A" w:rsidP="001E2220">
      <w:pPr>
        <w:rPr>
          <w:rFonts w:ascii="Tahoma" w:hAnsi="Tahoma" w:cs="Tahoma"/>
        </w:rPr>
      </w:pPr>
      <w:hyperlink r:id="rId20">
        <w:r w:rsidRPr="001D2037">
          <w:rPr>
            <w:rStyle w:val="Hyperlink"/>
            <w:rFonts w:ascii="Tahoma" w:hAnsi="Tahoma" w:cs="Tahoma"/>
            <w:b/>
            <w:bCs/>
            <w:color w:val="455F51" w:themeColor="text2"/>
          </w:rPr>
          <w:t>For more information on the courses needed for this program, visit the course catalog.</w:t>
        </w:r>
      </w:hyperlink>
    </w:p>
    <w:p w14:paraId="4611A444" w14:textId="77777777" w:rsidR="001E2220" w:rsidRPr="001D2037" w:rsidRDefault="001E2220" w:rsidP="001E2220">
      <w:pPr>
        <w:rPr>
          <w:rFonts w:ascii="Tahoma" w:hAnsi="Tahoma" w:cs="Tahoma"/>
        </w:rPr>
      </w:pPr>
    </w:p>
    <w:p w14:paraId="411E4C5F" w14:textId="710974D0" w:rsidR="001E2220" w:rsidRPr="001D2037" w:rsidRDefault="008C594A" w:rsidP="00237A25">
      <w:pPr>
        <w:pStyle w:val="Heading3"/>
      </w:pPr>
      <w:bookmarkStart w:id="24" w:name="_Minors"/>
      <w:bookmarkEnd w:id="24"/>
      <w:r w:rsidRPr="001D2037">
        <w:t>Minors</w:t>
      </w:r>
    </w:p>
    <w:p w14:paraId="4D3DDFAE" w14:textId="31885A0F" w:rsidR="008C594A" w:rsidRPr="001D2037" w:rsidRDefault="008C594A" w:rsidP="00237A25">
      <w:pPr>
        <w:pStyle w:val="Heading4"/>
      </w:pPr>
      <w:bookmarkStart w:id="25" w:name="_Arts_Organization_Management"/>
      <w:bookmarkEnd w:id="25"/>
      <w:r w:rsidRPr="001D2037">
        <w:t>Arts Organization Management</w:t>
      </w:r>
    </w:p>
    <w:p w14:paraId="0EBEC854" w14:textId="2DB6AFD5" w:rsidR="00246FBF" w:rsidRPr="001D2037" w:rsidRDefault="00095968" w:rsidP="002C71A2">
      <w:pPr>
        <w:pStyle w:val="Body"/>
      </w:pPr>
      <w:r w:rsidRPr="001D2037">
        <w:t>The Arts Organization Management minor provides students with foundational knowledge and applied skills for managing nonprofit arts organizations. Coursework emphasizes areas such as financial planning, marketing, fundraising, and governance, preparing students to understand the operational and strategic aspects of arts administration. Offered fully online, the program is designed to complement a variety of majors for those interested in leadership roles within the arts and cultural sector.</w:t>
      </w:r>
    </w:p>
    <w:p w14:paraId="602C6640" w14:textId="3250ABF3" w:rsidR="00CF0AE1" w:rsidRPr="001D2037" w:rsidRDefault="00CF0AE1" w:rsidP="00237A25">
      <w:pPr>
        <w:pStyle w:val="Heading4"/>
      </w:pPr>
      <w:bookmarkStart w:id="26" w:name="_Music"/>
      <w:bookmarkEnd w:id="26"/>
      <w:r w:rsidRPr="001D2037">
        <w:t>Music</w:t>
      </w:r>
    </w:p>
    <w:p w14:paraId="70428BF7" w14:textId="19F40E27" w:rsidR="00CF0AE1" w:rsidRPr="001D2037" w:rsidRDefault="00CF0AE1" w:rsidP="002C71A2">
      <w:pPr>
        <w:pStyle w:val="Body"/>
      </w:pPr>
      <w:r w:rsidRPr="001D2037">
        <w:lastRenderedPageBreak/>
        <w:t xml:space="preserve">The Music minor offers students an opportunity to explore the rich heritage of folk and traditional music through both academic study and applied performance. The curriculum is designed to be flexible, allowing students to select courses that align with their interests in areas such as music </w:t>
      </w:r>
      <w:r w:rsidR="00494909" w:rsidRPr="001D2037">
        <w:t>theory</w:t>
      </w:r>
      <w:r w:rsidRPr="001D2037">
        <w:t xml:space="preserve">, </w:t>
      </w:r>
      <w:r w:rsidR="00494909" w:rsidRPr="001D2037">
        <w:t>world music</w:t>
      </w:r>
      <w:r w:rsidRPr="001D2037">
        <w:t xml:space="preserve">, and </w:t>
      </w:r>
      <w:r w:rsidR="006D0068" w:rsidRPr="001D2037">
        <w:t>arts management</w:t>
      </w:r>
      <w:r w:rsidRPr="001D2037">
        <w:t>, alongside applied experiences in instrumental or vocal performance. This combination of scholarly and practical work provides a comprehensive understanding of traditional music within its historical and cultural contexts.</w:t>
      </w:r>
    </w:p>
    <w:p w14:paraId="12442B70" w14:textId="159A6BF5" w:rsidR="00CF73C6" w:rsidRPr="001D2037" w:rsidRDefault="00CF73C6" w:rsidP="00237A25">
      <w:pPr>
        <w:pStyle w:val="Heading4"/>
      </w:pPr>
      <w:bookmarkStart w:id="27" w:name="_Music_Performance_–"/>
      <w:bookmarkEnd w:id="27"/>
      <w:r w:rsidRPr="001D2037">
        <w:t xml:space="preserve">Music Performance – Instrumental </w:t>
      </w:r>
    </w:p>
    <w:p w14:paraId="0A632A10" w14:textId="7B4AD641" w:rsidR="00CF73C6" w:rsidRPr="001D2037" w:rsidRDefault="00705904" w:rsidP="002C71A2">
      <w:pPr>
        <w:pStyle w:val="Body"/>
      </w:pPr>
      <w:r w:rsidRPr="001D2037">
        <w:t>The Music Performance – Instrumental minor is designed for students who wish to focus intensively on developing their performance skills. Students have flexibility to tailor their program to their instrument and performance goals, while gaining experience in solo and collaborative settings. This minor provides a strong foundation for those pursuing advanced performance opportunities or integrating high-level musical practice into their academic and professional paths.</w:t>
      </w:r>
    </w:p>
    <w:p w14:paraId="5F678BBA" w14:textId="1C5ABB4D" w:rsidR="00CF73C6" w:rsidRPr="001D2037" w:rsidRDefault="00CF73C6" w:rsidP="00237A25">
      <w:pPr>
        <w:pStyle w:val="Heading4"/>
      </w:pPr>
      <w:bookmarkStart w:id="28" w:name="_Music_Performance_–_1"/>
      <w:bookmarkEnd w:id="28"/>
      <w:r w:rsidRPr="001D2037">
        <w:t>Music Performance – Piano</w:t>
      </w:r>
    </w:p>
    <w:p w14:paraId="485917B4" w14:textId="434D8FEF" w:rsidR="00CF73C6" w:rsidRPr="001D2037" w:rsidRDefault="00B57760" w:rsidP="002C71A2">
      <w:pPr>
        <w:pStyle w:val="Body"/>
      </w:pPr>
      <w:r w:rsidRPr="001D2037">
        <w:t>The Music Performance – Piano minor is designed for students who wish to focus on advanced piano study and performance. Students develop technical proficiency, interpretive skills, and collaborative experience through solo and chamber performance opportunities. This minor provides a strong foundation for those pursuing further study in piano performance or integrating high-level keyboard skills into their academic and professional goals.</w:t>
      </w:r>
    </w:p>
    <w:p w14:paraId="068E23A9" w14:textId="2249A093" w:rsidR="00CF73C6" w:rsidRPr="001D2037" w:rsidRDefault="00CF73C6" w:rsidP="00237A25">
      <w:pPr>
        <w:pStyle w:val="Heading4"/>
      </w:pPr>
      <w:bookmarkStart w:id="29" w:name="_Music_Performance_-"/>
      <w:bookmarkEnd w:id="29"/>
      <w:r w:rsidRPr="001D2037">
        <w:t>Music Performance - Voice</w:t>
      </w:r>
    </w:p>
    <w:p w14:paraId="06397550" w14:textId="25FFE352" w:rsidR="00CF73C6" w:rsidRPr="001D2037" w:rsidRDefault="008D2528" w:rsidP="002C71A2">
      <w:pPr>
        <w:pStyle w:val="Body"/>
      </w:pPr>
      <w:r w:rsidRPr="001D2037">
        <w:t>The Music Performance – Voice minor is designed for students who wish to concentrate on vocal performance and applied skills. Students gain experience in solo and collaborative performance settings while developing technical proficiency and interpretive skills. This minor provides a strong foundation for those pursuing advanced vocal study or integrating high-level performance into their academic and professional goals.</w:t>
      </w:r>
    </w:p>
    <w:p w14:paraId="65564385" w14:textId="77777777" w:rsidR="00CF73C6" w:rsidRPr="001D2037" w:rsidRDefault="00CF73C6" w:rsidP="00237A25">
      <w:pPr>
        <w:pStyle w:val="Heading3"/>
      </w:pPr>
      <w:r w:rsidRPr="001D2037">
        <w:t>Certificates</w:t>
      </w:r>
    </w:p>
    <w:p w14:paraId="39692DC4" w14:textId="77777777" w:rsidR="00CF73C6" w:rsidRPr="001D2037" w:rsidRDefault="00CF73C6" w:rsidP="00237A25">
      <w:pPr>
        <w:pStyle w:val="Heading4"/>
      </w:pPr>
      <w:bookmarkStart w:id="30" w:name="_Art_Management_Certificate"/>
      <w:bookmarkEnd w:id="30"/>
      <w:r w:rsidRPr="001D2037">
        <w:t>Art Management Certificate</w:t>
      </w:r>
    </w:p>
    <w:p w14:paraId="197A09C5" w14:textId="77777777" w:rsidR="0084368B" w:rsidRPr="001D2037" w:rsidRDefault="0084368B" w:rsidP="002C71A2">
      <w:pPr>
        <w:pStyle w:val="Body"/>
      </w:pPr>
      <w:r w:rsidRPr="001D2037">
        <w:t>The Arts Management certificate provides students with essential knowledge and practical skills for administering nonprofit arts organizations. Coursework addresses budgeting, marketing, fundraising, and organizational governance, offering a comprehensive understanding of the operational and strategic functions within the arts sector. Delivered fully online, the program culminates in an internship that serves as a capstone experience, allowing students to apply classroom learning in a professional arts environment. The certificate is available at both the undergraduate and graduate levels for individuals seeking to strengthen their expertise in arts administration.</w:t>
      </w:r>
    </w:p>
    <w:p w14:paraId="031C7A6E" w14:textId="695051A6" w:rsidR="00C328A4" w:rsidRDefault="00627AFF" w:rsidP="00FD7C97">
      <w:pPr>
        <w:pStyle w:val="Heading1"/>
      </w:pPr>
      <w:bookmarkStart w:id="31" w:name="_Advising"/>
      <w:bookmarkEnd w:id="31"/>
      <w:r>
        <w:lastRenderedPageBreak/>
        <w:t>Advising</w:t>
      </w:r>
    </w:p>
    <w:p w14:paraId="54BFDB1D" w14:textId="4CAD3C30" w:rsidR="00B54E57" w:rsidRDefault="00B54E57" w:rsidP="00B54E57">
      <w:pPr>
        <w:pStyle w:val="Heading2"/>
      </w:pPr>
      <w:bookmarkStart w:id="32" w:name="_General_Advising"/>
      <w:bookmarkEnd w:id="32"/>
      <w:r>
        <w:t>General Advising</w:t>
      </w:r>
    </w:p>
    <w:p w14:paraId="2AA183FE" w14:textId="11516F0F" w:rsidR="00107AFB" w:rsidRDefault="00107AFB" w:rsidP="00107AFB">
      <w:pPr>
        <w:pStyle w:val="Heading4"/>
      </w:pPr>
      <w:r w:rsidRPr="00107AFB">
        <w:t>Academic Advising</w:t>
      </w:r>
    </w:p>
    <w:p w14:paraId="4F578F43" w14:textId="4FD1471A" w:rsidR="00107AFB" w:rsidRPr="00107AFB" w:rsidRDefault="00107AFB" w:rsidP="00107AFB">
      <w:pPr>
        <w:pStyle w:val="Body"/>
      </w:pPr>
      <w:r w:rsidRPr="00107AFB">
        <w:t>Academic advising at Bemidji State University is designed to help students navigate their degree requirements and make informed decisions throughout their college experience. Each student is assigned both a faculty advisor and a professional staff advisor. Faculty advisors provide guidance on major-specific coursework, career preparation, and academic opportunities within the discipline. Staff advisors assist with broader academic planning, registration processes, and university policies.</w:t>
      </w:r>
    </w:p>
    <w:p w14:paraId="6D1FDBD2" w14:textId="77777777" w:rsidR="00107AFB" w:rsidRPr="00107AFB" w:rsidRDefault="00107AFB" w:rsidP="00107AFB">
      <w:pPr>
        <w:pStyle w:val="Body"/>
      </w:pPr>
      <w:r w:rsidRPr="00107AFB">
        <w:t>Students are encouraged to meet with their advisors regularly—especially before registration periods—to review their Degree Audit Report, confirm progress toward graduation, and discuss any changes to their academic plan. Advisors can also connect students with campus resources such as tutoring, internships, and study abroad programs.</w:t>
      </w:r>
    </w:p>
    <w:p w14:paraId="05B2E84E" w14:textId="77777777" w:rsidR="00107AFB" w:rsidRDefault="00107AFB" w:rsidP="00107AFB">
      <w:pPr>
        <w:pStyle w:val="Heading4"/>
      </w:pPr>
      <w:r w:rsidRPr="00107AFB">
        <w:t>Residency Requirements</w:t>
      </w:r>
    </w:p>
    <w:p w14:paraId="7A41095D" w14:textId="5A23B168" w:rsidR="00107AFB" w:rsidRPr="00107AFB" w:rsidRDefault="00107AFB" w:rsidP="00107AFB">
      <w:pPr>
        <w:pStyle w:val="Body"/>
      </w:pPr>
      <w:r w:rsidRPr="00107AFB">
        <w:t>Students must meet the university’s residency requirements to graduate. For details on these requirements, please visit:</w:t>
      </w:r>
      <w:r w:rsidR="00512D25">
        <w:t xml:space="preserve"> </w:t>
      </w:r>
      <w:hyperlink r:id="rId21" w:history="1">
        <w:r w:rsidR="00512D25" w:rsidRPr="00512D25">
          <w:rPr>
            <w:rStyle w:val="Hyperlink"/>
          </w:rPr>
          <w:t>Undergraduate Catalog Graduation</w:t>
        </w:r>
      </w:hyperlink>
    </w:p>
    <w:p w14:paraId="2C111B37" w14:textId="77777777" w:rsidR="00107AFB" w:rsidRPr="00107AFB" w:rsidRDefault="00107AFB" w:rsidP="00F81ABD">
      <w:pPr>
        <w:pStyle w:val="Heading4"/>
      </w:pPr>
      <w:r w:rsidRPr="00107AFB">
        <w:t>Additional Resources</w:t>
      </w:r>
    </w:p>
    <w:p w14:paraId="274DCC26" w14:textId="2938AB1B" w:rsidR="00107AFB" w:rsidRPr="00107AFB" w:rsidRDefault="00107AFB" w:rsidP="00107AFB">
      <w:pPr>
        <w:pStyle w:val="Body"/>
      </w:pPr>
      <w:r w:rsidRPr="00107AFB">
        <w:t xml:space="preserve">Advising Center: </w:t>
      </w:r>
      <w:hyperlink r:id="rId22" w:history="1">
        <w:r w:rsidR="00F81ABD" w:rsidRPr="00F66C1A">
          <w:rPr>
            <w:rStyle w:val="Hyperlink"/>
          </w:rPr>
          <w:t>https://www.bemidjistate.edu/services/advising-center/</w:t>
        </w:r>
      </w:hyperlink>
      <w:r w:rsidR="00F81ABD">
        <w:t xml:space="preserve"> </w:t>
      </w:r>
    </w:p>
    <w:p w14:paraId="1FA768FB" w14:textId="2193F0E4" w:rsidR="00CE463E" w:rsidRPr="00107AFB" w:rsidRDefault="00107AFB" w:rsidP="00107AFB">
      <w:pPr>
        <w:pStyle w:val="Body"/>
      </w:pPr>
      <w:r w:rsidRPr="00107AFB">
        <w:t xml:space="preserve">Final Exam Schedule: </w:t>
      </w:r>
      <w:hyperlink r:id="rId23" w:history="1">
        <w:r w:rsidR="00F81ABD" w:rsidRPr="00F66C1A">
          <w:rPr>
            <w:rStyle w:val="Hyperlink"/>
          </w:rPr>
          <w:t>https://www.bemidjistate.edu/academics/finals/</w:t>
        </w:r>
      </w:hyperlink>
      <w:r w:rsidR="00F81ABD">
        <w:t xml:space="preserve"> </w:t>
      </w:r>
    </w:p>
    <w:p w14:paraId="46466801" w14:textId="40188A6C" w:rsidR="00B54E57" w:rsidRDefault="001751E9" w:rsidP="00B54E57">
      <w:pPr>
        <w:pStyle w:val="Heading2"/>
      </w:pPr>
      <w:bookmarkStart w:id="33" w:name="_Becoming_a_Music"/>
      <w:bookmarkEnd w:id="33"/>
      <w:r>
        <w:t>Becoming a Music Major or Minor</w:t>
      </w:r>
    </w:p>
    <w:p w14:paraId="610287D8" w14:textId="3D1BABF6" w:rsidR="001751E9" w:rsidRDefault="001751E9" w:rsidP="001751E9">
      <w:pPr>
        <w:pStyle w:val="Body"/>
      </w:pPr>
      <w:r>
        <w:t xml:space="preserve">When you arrive on campus your first semester, check with the music office about testing times, and check with your applied teacher about arranging lesson times.  An advisor from the </w:t>
      </w:r>
      <w:r w:rsidR="0ED9CDF5">
        <w:t>School of Music</w:t>
      </w:r>
      <w:r>
        <w:t xml:space="preserve"> will be assigned at that time. It is extremely important to get an advisor from the </w:t>
      </w:r>
      <w:r w:rsidR="289AD373">
        <w:t>School of Music</w:t>
      </w:r>
      <w:r>
        <w:t xml:space="preserve"> as soon as possible. </w:t>
      </w:r>
    </w:p>
    <w:p w14:paraId="7711CA9A" w14:textId="0DD30E46" w:rsidR="001751E9" w:rsidRDefault="001751E9" w:rsidP="001751E9">
      <w:pPr>
        <w:pStyle w:val="Body"/>
      </w:pPr>
      <w:r>
        <w:t xml:space="preserve">Entering freshmen or transfer students must contact the </w:t>
      </w:r>
      <w:r w:rsidR="593FFB3C">
        <w:t>School</w:t>
      </w:r>
      <w:r>
        <w:t xml:space="preserve"> of Music prior to the start of their first semester to arrange an audition and placement tests for theory and piano. The University offers two degrees in music: a Bachelor of Arts in Music and a Bachelor of Science in Music Education (vocal and/or instrumental).  Students select a degree program based on their interests, talents, and career plans.</w:t>
      </w:r>
    </w:p>
    <w:p w14:paraId="14385A40" w14:textId="016C9015" w:rsidR="001751E9" w:rsidRDefault="001751E9" w:rsidP="001751E9">
      <w:pPr>
        <w:pStyle w:val="Body"/>
      </w:pPr>
      <w:r>
        <w:t xml:space="preserve">All majors and minors are to declare a major performing specialty (voice, piano, a specific string, woodwind or brass instrument, or percussion). (NOTE:  Pianists may earn a Bachelor of Science degree in either teaching specialization, choral or </w:t>
      </w:r>
      <w:r>
        <w:lastRenderedPageBreak/>
        <w:t xml:space="preserve">instrumental, but they must complete additional courses in Piano Accompanying, Piano Methods, and Piano Literature.)  </w:t>
      </w:r>
    </w:p>
    <w:p w14:paraId="4256F76F" w14:textId="077253AB" w:rsidR="007D6D65" w:rsidRPr="001751E9" w:rsidRDefault="007D6D65" w:rsidP="001751E9">
      <w:pPr>
        <w:pStyle w:val="Body"/>
      </w:pPr>
      <w:r>
        <w:t xml:space="preserve">All music majors, minors and nonmajor/nonminors enrolled in ensembles or music coursework are automatically added to the School of Music D2L Cohort shell. This shell disseminates all important information, including timely reminders, degree recital and other forms as well as the performance calendar. If you are not automatically enrolled in the D2L </w:t>
      </w:r>
      <w:proofErr w:type="spellStart"/>
      <w:r>
        <w:t>courseshell</w:t>
      </w:r>
      <w:proofErr w:type="spellEnd"/>
      <w:r>
        <w:t xml:space="preserve"> as a student, please reach out to the Music Office for enrollment.</w:t>
      </w:r>
    </w:p>
    <w:p w14:paraId="3BF6A007" w14:textId="77777777" w:rsidR="00D81F8E" w:rsidRDefault="00D81F8E" w:rsidP="00C328A4">
      <w:pPr>
        <w:pStyle w:val="Heading2"/>
      </w:pPr>
      <w:bookmarkStart w:id="34" w:name="_4_Year_Plans"/>
      <w:bookmarkEnd w:id="34"/>
      <w:r>
        <w:t>4 Year Plans</w:t>
      </w:r>
    </w:p>
    <w:p w14:paraId="0A57A2D9" w14:textId="77777777" w:rsidR="007138C9" w:rsidRPr="001C351B" w:rsidRDefault="007138C9" w:rsidP="007138C9">
      <w:pPr>
        <w:pStyle w:val="Body"/>
        <w:rPr>
          <w:rFonts w:eastAsiaTheme="minorHAnsi"/>
        </w:rPr>
      </w:pPr>
      <w:r w:rsidRPr="001C351B">
        <w:t>Four-year plans provide a recommended sequence of courses to help music majors complete degree requirements in a timely manner</w:t>
      </w:r>
      <w:r>
        <w:t xml:space="preserve">; </w:t>
      </w:r>
      <w:r>
        <w:rPr>
          <w:rFonts w:eastAsiaTheme="minorHAnsi"/>
        </w:rPr>
        <w:t>for any classes that are not offered annually, it is recommended you take courses as soon as you are able within your degree.</w:t>
      </w:r>
    </w:p>
    <w:p w14:paraId="5F0F0EA2" w14:textId="77777777" w:rsidR="007138C9" w:rsidRPr="001C351B" w:rsidRDefault="007138C9" w:rsidP="007138C9">
      <w:pPr>
        <w:pStyle w:val="Body"/>
      </w:pPr>
      <w:r w:rsidRPr="001C351B">
        <w:t>These plans outline suggested coursework for each semester, including general education, major requirements, and electives, to support academic progress and graduation goals.</w:t>
      </w:r>
      <w:r>
        <w:t xml:space="preserve"> </w:t>
      </w:r>
    </w:p>
    <w:p w14:paraId="5FB158B5" w14:textId="77777777" w:rsidR="007138C9" w:rsidRPr="001C351B" w:rsidRDefault="007138C9" w:rsidP="007138C9">
      <w:pPr>
        <w:pStyle w:val="Body"/>
      </w:pPr>
      <w:r w:rsidRPr="001C351B">
        <w:t>Students should use these plans as a planning tool in consultation with their faculty advisor. Individual schedules may vary based on transfer credits, course availability, and personal interests.</w:t>
      </w:r>
    </w:p>
    <w:p w14:paraId="31A4FB43" w14:textId="77777777" w:rsidR="007138C9" w:rsidRPr="001C351B" w:rsidRDefault="007138C9" w:rsidP="007138C9">
      <w:pPr>
        <w:pStyle w:val="Body"/>
      </w:pPr>
      <w:r w:rsidRPr="001C351B">
        <w:t>Updated versions of all four-year plans are available on D2L. Students are encouraged to review the most current plan before registration and discuss any adjustments with their advisor.</w:t>
      </w:r>
      <w:r>
        <w:t xml:space="preserve"> </w:t>
      </w:r>
      <w:r w:rsidRPr="001C351B">
        <w:t>In addition, students should regularly check their Degree Audit Report (DAR) to confirm progress toward graduation and ensure all requirements are being met.</w:t>
      </w:r>
    </w:p>
    <w:p w14:paraId="460E63A6" w14:textId="5655FDCE" w:rsidR="00C328A4" w:rsidRDefault="00C328A4" w:rsidP="00C328A4">
      <w:pPr>
        <w:pStyle w:val="Heading2"/>
      </w:pPr>
      <w:bookmarkStart w:id="35" w:name="_Course_Offering_Information"/>
      <w:bookmarkEnd w:id="35"/>
      <w:r>
        <w:t xml:space="preserve">Course </w:t>
      </w:r>
      <w:r w:rsidRPr="00C328A4">
        <w:t>Offering</w:t>
      </w:r>
      <w:r>
        <w:t xml:space="preserve"> Information</w:t>
      </w:r>
    </w:p>
    <w:p w14:paraId="1318149E" w14:textId="5BEF8A88" w:rsidR="005A271D" w:rsidRPr="00297A8C" w:rsidRDefault="005A271D" w:rsidP="00F82900">
      <w:pPr>
        <w:pStyle w:val="Body"/>
      </w:pPr>
      <w:r w:rsidRPr="00297A8C">
        <w:t xml:space="preserve">Many music courses are not offered every semester, or in some cases even every year.  In consultation with your advisor, pay careful attention to planning your course schedule each semester.  The following course offerings schedule </w:t>
      </w:r>
      <w:r w:rsidR="00F82900">
        <w:t xml:space="preserve">of typically offered courses </w:t>
      </w:r>
      <w:r w:rsidRPr="00297A8C">
        <w:t>should assist in course selection each semester.</w:t>
      </w:r>
      <w:r>
        <w:t xml:space="preserve">  Please be aware that the semester in which courses are offered may change depending on circumstances.  The schedule in the Student Handbook is merely a guideline.</w:t>
      </w:r>
    </w:p>
    <w:p w14:paraId="0E4A39B4" w14:textId="77777777" w:rsidR="00C328A4" w:rsidRDefault="00C328A4" w:rsidP="00C328A4"/>
    <w:p w14:paraId="74B888FF" w14:textId="21579B76" w:rsidR="004C7384" w:rsidRDefault="004C7384" w:rsidP="004C7384">
      <w:pPr>
        <w:pStyle w:val="paragraph"/>
        <w:spacing w:before="0" w:beforeAutospacing="0" w:after="0" w:afterAutospacing="0"/>
        <w:textAlignment w:val="baseline"/>
        <w:rPr>
          <w:rFonts w:ascii="Segoe UI" w:hAnsi="Segoe UI" w:cs="Segoe UI"/>
          <w:sz w:val="18"/>
          <w:szCs w:val="18"/>
        </w:rPr>
      </w:pPr>
    </w:p>
    <w:tbl>
      <w:tblPr>
        <w:tblStyle w:val="ListTable1Light-Accent1"/>
        <w:tblW w:w="9404" w:type="dxa"/>
        <w:tblLook w:val="04A0" w:firstRow="1" w:lastRow="0" w:firstColumn="1" w:lastColumn="0" w:noHBand="0" w:noVBand="1"/>
      </w:tblPr>
      <w:tblGrid>
        <w:gridCol w:w="880"/>
        <w:gridCol w:w="3410"/>
        <w:gridCol w:w="1276"/>
        <w:gridCol w:w="1282"/>
        <w:gridCol w:w="1276"/>
        <w:gridCol w:w="1280"/>
      </w:tblGrid>
      <w:tr w:rsidR="00DB1FC3" w14:paraId="54216FF1" w14:textId="77777777" w:rsidTr="26D959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666C97F2"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GENERAL COURSES</w:t>
            </w:r>
            <w:r w:rsidRPr="000470A3">
              <w:rPr>
                <w:rStyle w:val="eop"/>
                <w:rFonts w:ascii="Tahoma" w:hAnsi="Tahoma" w:cs="Tahoma"/>
                <w:sz w:val="20"/>
                <w:szCs w:val="20"/>
              </w:rPr>
              <w:t> </w:t>
            </w:r>
          </w:p>
        </w:tc>
        <w:tc>
          <w:tcPr>
            <w:tcW w:w="1281" w:type="dxa"/>
            <w:shd w:val="clear" w:color="auto" w:fill="A6A6A6" w:themeFill="background1" w:themeFillShade="A6"/>
            <w:hideMark/>
          </w:tcPr>
          <w:p w14:paraId="067FD09E"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Fall Odd Years</w:t>
            </w:r>
            <w:r w:rsidRPr="000470A3">
              <w:rPr>
                <w:rStyle w:val="eop"/>
                <w:rFonts w:ascii="Tahoma" w:hAnsi="Tahoma" w:cs="Tahoma"/>
                <w:sz w:val="20"/>
                <w:szCs w:val="20"/>
              </w:rPr>
              <w:t> </w:t>
            </w:r>
          </w:p>
        </w:tc>
        <w:tc>
          <w:tcPr>
            <w:tcW w:w="1285" w:type="dxa"/>
            <w:shd w:val="clear" w:color="auto" w:fill="A6A6A6" w:themeFill="background1" w:themeFillShade="A6"/>
            <w:hideMark/>
          </w:tcPr>
          <w:p w14:paraId="7072E508" w14:textId="77777777" w:rsidR="00DB1FC3" w:rsidRPr="000470A3" w:rsidRDefault="00DB1FC3" w:rsidP="00F82900">
            <w:pPr>
              <w:pStyle w:val="paragraph"/>
              <w:spacing w:before="0" w:beforeAutospacing="0" w:after="0" w:afterAutospacing="0"/>
              <w:ind w:left="189"/>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Spring Even Years</w:t>
            </w:r>
            <w:r w:rsidRPr="000470A3">
              <w:rPr>
                <w:rStyle w:val="eop"/>
                <w:rFonts w:ascii="Tahoma" w:hAnsi="Tahoma" w:cs="Tahoma"/>
                <w:sz w:val="20"/>
                <w:szCs w:val="20"/>
              </w:rPr>
              <w:t> </w:t>
            </w:r>
          </w:p>
        </w:tc>
        <w:tc>
          <w:tcPr>
            <w:tcW w:w="1281" w:type="dxa"/>
            <w:shd w:val="clear" w:color="auto" w:fill="A6A6A6" w:themeFill="background1" w:themeFillShade="A6"/>
            <w:hideMark/>
          </w:tcPr>
          <w:p w14:paraId="02C9677C"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Fall Even Years</w:t>
            </w:r>
            <w:r w:rsidRPr="000470A3">
              <w:rPr>
                <w:rStyle w:val="eop"/>
                <w:rFonts w:ascii="Tahoma" w:hAnsi="Tahoma" w:cs="Tahoma"/>
                <w:sz w:val="20"/>
                <w:szCs w:val="20"/>
              </w:rPr>
              <w:t> </w:t>
            </w:r>
          </w:p>
        </w:tc>
        <w:tc>
          <w:tcPr>
            <w:tcW w:w="1285" w:type="dxa"/>
            <w:shd w:val="clear" w:color="auto" w:fill="A6A6A6" w:themeFill="background1" w:themeFillShade="A6"/>
            <w:hideMark/>
          </w:tcPr>
          <w:p w14:paraId="0393B207" w14:textId="77777777" w:rsidR="00DB1FC3" w:rsidRPr="000470A3" w:rsidRDefault="00DB1FC3">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0470A3">
              <w:rPr>
                <w:rStyle w:val="normaltextrun"/>
                <w:rFonts w:ascii="Tahoma" w:hAnsi="Tahoma" w:cs="Tahoma"/>
                <w:sz w:val="20"/>
                <w:szCs w:val="20"/>
              </w:rPr>
              <w:t>Spring Odd Years</w:t>
            </w:r>
            <w:r w:rsidRPr="000470A3">
              <w:rPr>
                <w:rStyle w:val="eop"/>
                <w:rFonts w:ascii="Tahoma" w:hAnsi="Tahoma" w:cs="Tahoma"/>
                <w:sz w:val="20"/>
                <w:szCs w:val="20"/>
              </w:rPr>
              <w:t> </w:t>
            </w:r>
          </w:p>
        </w:tc>
      </w:tr>
      <w:tr w:rsidR="00DB1FC3" w14:paraId="4587AE1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1D0404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varies</w:t>
            </w:r>
            <w:r w:rsidRPr="00F82900">
              <w:rPr>
                <w:rStyle w:val="eop"/>
                <w:rFonts w:ascii="Tahoma" w:hAnsi="Tahoma" w:cs="Tahoma"/>
                <w:sz w:val="20"/>
                <w:szCs w:val="20"/>
              </w:rPr>
              <w:t> </w:t>
            </w:r>
          </w:p>
        </w:tc>
        <w:tc>
          <w:tcPr>
            <w:tcW w:w="3428" w:type="dxa"/>
            <w:hideMark/>
          </w:tcPr>
          <w:p w14:paraId="4D3E737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Studio Lesson: Instrument, Voice, or Piano</w:t>
            </w:r>
            <w:r w:rsidRPr="00F82900">
              <w:rPr>
                <w:rStyle w:val="eop"/>
                <w:rFonts w:ascii="Tahoma" w:hAnsi="Tahoma" w:cs="Tahoma"/>
                <w:sz w:val="20"/>
                <w:szCs w:val="20"/>
              </w:rPr>
              <w:t> </w:t>
            </w:r>
          </w:p>
        </w:tc>
        <w:tc>
          <w:tcPr>
            <w:tcW w:w="1281" w:type="dxa"/>
            <w:hideMark/>
          </w:tcPr>
          <w:p w14:paraId="7FA88B4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7FF5571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21B4E9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CA3087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24C937D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12FA83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1100</w:t>
            </w:r>
            <w:r w:rsidRPr="00F82900">
              <w:rPr>
                <w:rStyle w:val="eop"/>
                <w:rFonts w:ascii="Tahoma" w:hAnsi="Tahoma" w:cs="Tahoma"/>
                <w:color w:val="000000"/>
                <w:sz w:val="20"/>
                <w:szCs w:val="20"/>
              </w:rPr>
              <w:t> </w:t>
            </w:r>
          </w:p>
        </w:tc>
        <w:tc>
          <w:tcPr>
            <w:tcW w:w="3428" w:type="dxa"/>
            <w:hideMark/>
          </w:tcPr>
          <w:p w14:paraId="1C550E5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Introduction to Music</w:t>
            </w:r>
            <w:r w:rsidRPr="00F82900">
              <w:rPr>
                <w:rStyle w:val="eop"/>
                <w:rFonts w:ascii="Tahoma" w:hAnsi="Tahoma" w:cs="Tahoma"/>
                <w:color w:val="000000"/>
                <w:sz w:val="20"/>
                <w:szCs w:val="20"/>
              </w:rPr>
              <w:t> </w:t>
            </w:r>
          </w:p>
        </w:tc>
        <w:tc>
          <w:tcPr>
            <w:tcW w:w="1281" w:type="dxa"/>
            <w:hideMark/>
          </w:tcPr>
          <w:p w14:paraId="66C03DB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80D27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BB5406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375444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62A966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6707AC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1800</w:t>
            </w:r>
            <w:r w:rsidRPr="00F82900">
              <w:rPr>
                <w:rStyle w:val="eop"/>
                <w:rFonts w:ascii="Tahoma" w:hAnsi="Tahoma" w:cs="Tahoma"/>
                <w:sz w:val="20"/>
                <w:szCs w:val="20"/>
              </w:rPr>
              <w:t> </w:t>
            </w:r>
          </w:p>
        </w:tc>
        <w:tc>
          <w:tcPr>
            <w:tcW w:w="3428" w:type="dxa"/>
            <w:hideMark/>
          </w:tcPr>
          <w:p w14:paraId="342373F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Performance Laboratory</w:t>
            </w:r>
            <w:r w:rsidRPr="00F82900">
              <w:rPr>
                <w:rStyle w:val="eop"/>
                <w:rFonts w:ascii="Tahoma" w:hAnsi="Tahoma" w:cs="Tahoma"/>
                <w:sz w:val="20"/>
                <w:szCs w:val="20"/>
              </w:rPr>
              <w:t> </w:t>
            </w:r>
          </w:p>
        </w:tc>
        <w:tc>
          <w:tcPr>
            <w:tcW w:w="1281" w:type="dxa"/>
            <w:hideMark/>
          </w:tcPr>
          <w:p w14:paraId="76F3D59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355913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4B0CDF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DDA2E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0923E1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AD95C7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2400</w:t>
            </w:r>
            <w:r w:rsidRPr="00F82900">
              <w:rPr>
                <w:rStyle w:val="eop"/>
                <w:rFonts w:ascii="Tahoma" w:hAnsi="Tahoma" w:cs="Tahoma"/>
                <w:sz w:val="20"/>
                <w:szCs w:val="20"/>
              </w:rPr>
              <w:t> </w:t>
            </w:r>
          </w:p>
        </w:tc>
        <w:tc>
          <w:tcPr>
            <w:tcW w:w="3428" w:type="dxa"/>
            <w:hideMark/>
          </w:tcPr>
          <w:p w14:paraId="6FBC1F2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and Film</w:t>
            </w:r>
            <w:r w:rsidRPr="00F82900">
              <w:rPr>
                <w:rStyle w:val="eop"/>
                <w:rFonts w:ascii="Tahoma" w:hAnsi="Tahoma" w:cs="Tahoma"/>
                <w:sz w:val="20"/>
                <w:szCs w:val="20"/>
              </w:rPr>
              <w:t> </w:t>
            </w:r>
          </w:p>
        </w:tc>
        <w:tc>
          <w:tcPr>
            <w:tcW w:w="1281" w:type="dxa"/>
            <w:hideMark/>
          </w:tcPr>
          <w:p w14:paraId="01FE73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9A589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7E8F3F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890A83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5669DD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564D8B7"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3130</w:t>
            </w:r>
            <w:r w:rsidRPr="00F82900">
              <w:rPr>
                <w:rStyle w:val="eop"/>
                <w:rFonts w:ascii="Tahoma" w:hAnsi="Tahoma" w:cs="Tahoma"/>
                <w:color w:val="000000"/>
                <w:sz w:val="20"/>
                <w:szCs w:val="20"/>
              </w:rPr>
              <w:t> </w:t>
            </w:r>
          </w:p>
        </w:tc>
        <w:tc>
          <w:tcPr>
            <w:tcW w:w="3428" w:type="dxa"/>
            <w:hideMark/>
          </w:tcPr>
          <w:p w14:paraId="48DAAE9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of Rock and Roll</w:t>
            </w:r>
            <w:r w:rsidRPr="00F82900">
              <w:rPr>
                <w:rStyle w:val="eop"/>
                <w:rFonts w:ascii="Tahoma" w:hAnsi="Tahoma" w:cs="Tahoma"/>
                <w:color w:val="000000"/>
                <w:sz w:val="20"/>
                <w:szCs w:val="20"/>
              </w:rPr>
              <w:t> </w:t>
            </w:r>
          </w:p>
        </w:tc>
        <w:tc>
          <w:tcPr>
            <w:tcW w:w="1281" w:type="dxa"/>
            <w:hideMark/>
          </w:tcPr>
          <w:p w14:paraId="2B81A83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81F389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50CC022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D7B7C9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7D8C6B9"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CC13E4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3897</w:t>
            </w:r>
            <w:r w:rsidRPr="00F82900">
              <w:rPr>
                <w:rStyle w:val="eop"/>
                <w:rFonts w:ascii="Tahoma" w:hAnsi="Tahoma" w:cs="Tahoma"/>
                <w:color w:val="0D0D0D"/>
                <w:sz w:val="20"/>
                <w:szCs w:val="20"/>
              </w:rPr>
              <w:t> </w:t>
            </w:r>
          </w:p>
        </w:tc>
        <w:tc>
          <w:tcPr>
            <w:tcW w:w="3428" w:type="dxa"/>
            <w:hideMark/>
          </w:tcPr>
          <w:p w14:paraId="6C7F247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Capstone</w:t>
            </w:r>
            <w:r w:rsidRPr="00F82900">
              <w:rPr>
                <w:rStyle w:val="eop"/>
                <w:rFonts w:ascii="Tahoma" w:hAnsi="Tahoma" w:cs="Tahoma"/>
                <w:sz w:val="20"/>
                <w:szCs w:val="20"/>
              </w:rPr>
              <w:t> </w:t>
            </w:r>
          </w:p>
        </w:tc>
        <w:tc>
          <w:tcPr>
            <w:tcW w:w="1281" w:type="dxa"/>
            <w:hideMark/>
          </w:tcPr>
          <w:p w14:paraId="57942D2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A96169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AECEF9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EAFC30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003C809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24C540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3898</w:t>
            </w:r>
            <w:r w:rsidRPr="00F82900">
              <w:rPr>
                <w:rStyle w:val="eop"/>
                <w:rFonts w:ascii="Tahoma" w:hAnsi="Tahoma" w:cs="Tahoma"/>
                <w:sz w:val="20"/>
                <w:szCs w:val="20"/>
              </w:rPr>
              <w:t> </w:t>
            </w:r>
          </w:p>
        </w:tc>
        <w:tc>
          <w:tcPr>
            <w:tcW w:w="3428" w:type="dxa"/>
            <w:hideMark/>
          </w:tcPr>
          <w:p w14:paraId="653FE8C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Degree Recital</w:t>
            </w:r>
            <w:r w:rsidRPr="00F82900">
              <w:rPr>
                <w:rStyle w:val="eop"/>
                <w:rFonts w:ascii="Tahoma" w:hAnsi="Tahoma" w:cs="Tahoma"/>
                <w:sz w:val="20"/>
                <w:szCs w:val="20"/>
              </w:rPr>
              <w:t> </w:t>
            </w:r>
          </w:p>
        </w:tc>
        <w:tc>
          <w:tcPr>
            <w:tcW w:w="1281" w:type="dxa"/>
            <w:hideMark/>
          </w:tcPr>
          <w:p w14:paraId="7538D6F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09BE0B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7092A5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5AA459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DD89A8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B4421F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3FD7A91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7211F3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35BDCAA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D133E5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64C07E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2DA58BA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59AE5835"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CORE COURSES</w:t>
            </w:r>
            <w:r w:rsidRPr="000470A3">
              <w:rPr>
                <w:rStyle w:val="eop"/>
                <w:rFonts w:ascii="Tahoma" w:hAnsi="Tahoma" w:cs="Tahoma"/>
                <w:sz w:val="20"/>
                <w:szCs w:val="20"/>
              </w:rPr>
              <w:t> </w:t>
            </w:r>
          </w:p>
        </w:tc>
        <w:tc>
          <w:tcPr>
            <w:tcW w:w="1281" w:type="dxa"/>
            <w:shd w:val="clear" w:color="auto" w:fill="A6A6A6" w:themeFill="background1" w:themeFillShade="A6"/>
            <w:hideMark/>
          </w:tcPr>
          <w:p w14:paraId="53ABFE1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83F5ED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22752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3991E90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091413A5"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2EC96C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2117</w:t>
            </w:r>
            <w:r w:rsidRPr="00F82900">
              <w:rPr>
                <w:rStyle w:val="eop"/>
                <w:rFonts w:ascii="Tahoma" w:hAnsi="Tahoma" w:cs="Tahoma"/>
                <w:sz w:val="20"/>
                <w:szCs w:val="20"/>
              </w:rPr>
              <w:t> </w:t>
            </w:r>
          </w:p>
        </w:tc>
        <w:tc>
          <w:tcPr>
            <w:tcW w:w="3428" w:type="dxa"/>
            <w:hideMark/>
          </w:tcPr>
          <w:p w14:paraId="096076A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World Music</w:t>
            </w:r>
            <w:r w:rsidRPr="00F82900">
              <w:rPr>
                <w:rStyle w:val="eop"/>
                <w:rFonts w:ascii="Tahoma" w:hAnsi="Tahoma" w:cs="Tahoma"/>
                <w:sz w:val="20"/>
                <w:szCs w:val="20"/>
              </w:rPr>
              <w:t> </w:t>
            </w:r>
          </w:p>
        </w:tc>
        <w:tc>
          <w:tcPr>
            <w:tcW w:w="1281" w:type="dxa"/>
            <w:hideMark/>
          </w:tcPr>
          <w:p w14:paraId="5BD7136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51148A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631C81B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7A8FD8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13F8B41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242595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2411</w:t>
            </w:r>
            <w:r w:rsidRPr="00F82900">
              <w:rPr>
                <w:rStyle w:val="eop"/>
                <w:rFonts w:ascii="Tahoma" w:hAnsi="Tahoma" w:cs="Tahoma"/>
                <w:sz w:val="20"/>
                <w:szCs w:val="20"/>
              </w:rPr>
              <w:t> </w:t>
            </w:r>
          </w:p>
        </w:tc>
        <w:tc>
          <w:tcPr>
            <w:tcW w:w="3428" w:type="dxa"/>
            <w:hideMark/>
          </w:tcPr>
          <w:p w14:paraId="266B160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w:t>
            </w:r>
            <w:r w:rsidRPr="00F82900">
              <w:rPr>
                <w:rStyle w:val="eop"/>
                <w:rFonts w:ascii="Tahoma" w:hAnsi="Tahoma" w:cs="Tahoma"/>
                <w:sz w:val="20"/>
                <w:szCs w:val="20"/>
              </w:rPr>
              <w:t> </w:t>
            </w:r>
          </w:p>
        </w:tc>
        <w:tc>
          <w:tcPr>
            <w:tcW w:w="1281" w:type="dxa"/>
            <w:hideMark/>
          </w:tcPr>
          <w:p w14:paraId="054A271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8C9CD6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0D9EFE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3D4C0E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6FAF5AB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22626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2451</w:t>
            </w:r>
            <w:r w:rsidRPr="00F82900">
              <w:rPr>
                <w:rStyle w:val="eop"/>
                <w:rFonts w:ascii="Tahoma" w:hAnsi="Tahoma" w:cs="Tahoma"/>
                <w:sz w:val="20"/>
                <w:szCs w:val="20"/>
              </w:rPr>
              <w:t> </w:t>
            </w:r>
          </w:p>
        </w:tc>
        <w:tc>
          <w:tcPr>
            <w:tcW w:w="3428" w:type="dxa"/>
            <w:hideMark/>
          </w:tcPr>
          <w:p w14:paraId="0D24CC4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w:t>
            </w:r>
            <w:r w:rsidRPr="00F82900">
              <w:rPr>
                <w:rStyle w:val="eop"/>
                <w:rFonts w:ascii="Tahoma" w:hAnsi="Tahoma" w:cs="Tahoma"/>
                <w:sz w:val="20"/>
                <w:szCs w:val="20"/>
              </w:rPr>
              <w:t> </w:t>
            </w:r>
          </w:p>
        </w:tc>
        <w:tc>
          <w:tcPr>
            <w:tcW w:w="1281" w:type="dxa"/>
            <w:hideMark/>
          </w:tcPr>
          <w:p w14:paraId="3F93BE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209D8F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6ED64AC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E00CC6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46E6D49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5383EF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3411</w:t>
            </w:r>
            <w:r w:rsidRPr="00F82900">
              <w:rPr>
                <w:rStyle w:val="eop"/>
                <w:rFonts w:ascii="Tahoma" w:hAnsi="Tahoma" w:cs="Tahoma"/>
                <w:sz w:val="20"/>
                <w:szCs w:val="20"/>
              </w:rPr>
              <w:t> </w:t>
            </w:r>
          </w:p>
        </w:tc>
        <w:tc>
          <w:tcPr>
            <w:tcW w:w="3428" w:type="dxa"/>
            <w:hideMark/>
          </w:tcPr>
          <w:p w14:paraId="49D4D98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III</w:t>
            </w:r>
            <w:r w:rsidRPr="00F82900">
              <w:rPr>
                <w:rStyle w:val="eop"/>
                <w:rFonts w:ascii="Tahoma" w:hAnsi="Tahoma" w:cs="Tahoma"/>
                <w:sz w:val="20"/>
                <w:szCs w:val="20"/>
              </w:rPr>
              <w:t> </w:t>
            </w:r>
          </w:p>
        </w:tc>
        <w:tc>
          <w:tcPr>
            <w:tcW w:w="1281" w:type="dxa"/>
            <w:hideMark/>
          </w:tcPr>
          <w:p w14:paraId="43F6946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5A85C9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6F585B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1416B9E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560A6E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0779B5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3451</w:t>
            </w:r>
            <w:r w:rsidRPr="00F82900">
              <w:rPr>
                <w:rStyle w:val="eop"/>
                <w:rFonts w:ascii="Tahoma" w:hAnsi="Tahoma" w:cs="Tahoma"/>
                <w:sz w:val="20"/>
                <w:szCs w:val="20"/>
              </w:rPr>
              <w:t> </w:t>
            </w:r>
          </w:p>
        </w:tc>
        <w:tc>
          <w:tcPr>
            <w:tcW w:w="3428" w:type="dxa"/>
            <w:hideMark/>
          </w:tcPr>
          <w:p w14:paraId="278F79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III</w:t>
            </w:r>
            <w:r w:rsidRPr="00F82900">
              <w:rPr>
                <w:rStyle w:val="eop"/>
                <w:rFonts w:ascii="Tahoma" w:hAnsi="Tahoma" w:cs="Tahoma"/>
                <w:sz w:val="20"/>
                <w:szCs w:val="20"/>
              </w:rPr>
              <w:t> </w:t>
            </w:r>
          </w:p>
        </w:tc>
        <w:tc>
          <w:tcPr>
            <w:tcW w:w="1281" w:type="dxa"/>
            <w:hideMark/>
          </w:tcPr>
          <w:p w14:paraId="41A8F76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A2766D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4A0D95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9BF926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330DA3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7EECC5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3801</w:t>
            </w:r>
            <w:r w:rsidRPr="00F82900">
              <w:rPr>
                <w:rStyle w:val="eop"/>
                <w:rFonts w:ascii="Tahoma" w:hAnsi="Tahoma" w:cs="Tahoma"/>
                <w:color w:val="000000"/>
                <w:sz w:val="20"/>
                <w:szCs w:val="20"/>
              </w:rPr>
              <w:t> </w:t>
            </w:r>
          </w:p>
        </w:tc>
        <w:tc>
          <w:tcPr>
            <w:tcW w:w="3428" w:type="dxa"/>
            <w:hideMark/>
          </w:tcPr>
          <w:p w14:paraId="1F2143A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and Literature of Music I</w:t>
            </w:r>
            <w:r w:rsidRPr="00F82900">
              <w:rPr>
                <w:rStyle w:val="eop"/>
                <w:rFonts w:ascii="Tahoma" w:hAnsi="Tahoma" w:cs="Tahoma"/>
                <w:color w:val="000000"/>
                <w:sz w:val="20"/>
                <w:szCs w:val="20"/>
              </w:rPr>
              <w:t> </w:t>
            </w:r>
          </w:p>
        </w:tc>
        <w:tc>
          <w:tcPr>
            <w:tcW w:w="1281" w:type="dxa"/>
            <w:hideMark/>
          </w:tcPr>
          <w:p w14:paraId="33E5954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99B969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0ECC64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67F0D6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5DFAE9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4304E9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2412</w:t>
            </w:r>
            <w:r w:rsidRPr="00F82900">
              <w:rPr>
                <w:rStyle w:val="eop"/>
                <w:rFonts w:ascii="Tahoma" w:hAnsi="Tahoma" w:cs="Tahoma"/>
                <w:sz w:val="20"/>
                <w:szCs w:val="20"/>
              </w:rPr>
              <w:t> </w:t>
            </w:r>
          </w:p>
        </w:tc>
        <w:tc>
          <w:tcPr>
            <w:tcW w:w="3428" w:type="dxa"/>
            <w:hideMark/>
          </w:tcPr>
          <w:p w14:paraId="1C44C6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II </w:t>
            </w:r>
            <w:r w:rsidRPr="00F82900">
              <w:rPr>
                <w:rStyle w:val="eop"/>
                <w:rFonts w:ascii="Tahoma" w:hAnsi="Tahoma" w:cs="Tahoma"/>
                <w:sz w:val="20"/>
                <w:szCs w:val="20"/>
              </w:rPr>
              <w:t> </w:t>
            </w:r>
          </w:p>
        </w:tc>
        <w:tc>
          <w:tcPr>
            <w:tcW w:w="1281" w:type="dxa"/>
            <w:hideMark/>
          </w:tcPr>
          <w:p w14:paraId="77F4C9A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4E9E8C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1C933E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7D1C7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87CE85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13A24C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2452</w:t>
            </w:r>
            <w:r w:rsidRPr="00F82900">
              <w:rPr>
                <w:rStyle w:val="eop"/>
                <w:rFonts w:ascii="Tahoma" w:hAnsi="Tahoma" w:cs="Tahoma"/>
                <w:sz w:val="20"/>
                <w:szCs w:val="20"/>
              </w:rPr>
              <w:t> </w:t>
            </w:r>
          </w:p>
        </w:tc>
        <w:tc>
          <w:tcPr>
            <w:tcW w:w="3428" w:type="dxa"/>
            <w:hideMark/>
          </w:tcPr>
          <w:p w14:paraId="7EA1060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II</w:t>
            </w:r>
            <w:r w:rsidRPr="00F82900">
              <w:rPr>
                <w:rStyle w:val="eop"/>
                <w:rFonts w:ascii="Tahoma" w:hAnsi="Tahoma" w:cs="Tahoma"/>
                <w:sz w:val="20"/>
                <w:szCs w:val="20"/>
              </w:rPr>
              <w:t> </w:t>
            </w:r>
          </w:p>
        </w:tc>
        <w:tc>
          <w:tcPr>
            <w:tcW w:w="1281" w:type="dxa"/>
            <w:hideMark/>
          </w:tcPr>
          <w:p w14:paraId="2DD0092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0FC549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B462EE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E81112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4F48750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AE9B77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3412</w:t>
            </w:r>
            <w:r w:rsidRPr="00F82900">
              <w:rPr>
                <w:rStyle w:val="eop"/>
                <w:rFonts w:ascii="Tahoma" w:hAnsi="Tahoma" w:cs="Tahoma"/>
                <w:color w:val="0D0D0D"/>
                <w:sz w:val="20"/>
                <w:szCs w:val="20"/>
              </w:rPr>
              <w:t> </w:t>
            </w:r>
          </w:p>
        </w:tc>
        <w:tc>
          <w:tcPr>
            <w:tcW w:w="3428" w:type="dxa"/>
            <w:hideMark/>
          </w:tcPr>
          <w:p w14:paraId="032FCE4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Theory IV</w:t>
            </w:r>
            <w:r w:rsidRPr="00F82900">
              <w:rPr>
                <w:rStyle w:val="eop"/>
                <w:rFonts w:ascii="Tahoma" w:hAnsi="Tahoma" w:cs="Tahoma"/>
                <w:sz w:val="20"/>
                <w:szCs w:val="20"/>
              </w:rPr>
              <w:t> </w:t>
            </w:r>
          </w:p>
        </w:tc>
        <w:tc>
          <w:tcPr>
            <w:tcW w:w="1281" w:type="dxa"/>
            <w:hideMark/>
          </w:tcPr>
          <w:p w14:paraId="74322AF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43A66C9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629FCA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72EF3B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3BD7FE8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9BEFE5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3452</w:t>
            </w:r>
            <w:r w:rsidRPr="00F82900">
              <w:rPr>
                <w:rStyle w:val="eop"/>
                <w:rFonts w:ascii="Tahoma" w:hAnsi="Tahoma" w:cs="Tahoma"/>
                <w:sz w:val="20"/>
                <w:szCs w:val="20"/>
              </w:rPr>
              <w:t> </w:t>
            </w:r>
          </w:p>
        </w:tc>
        <w:tc>
          <w:tcPr>
            <w:tcW w:w="3428" w:type="dxa"/>
            <w:hideMark/>
          </w:tcPr>
          <w:p w14:paraId="1F3107A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Musicianship IV</w:t>
            </w:r>
            <w:r w:rsidRPr="00F82900">
              <w:rPr>
                <w:rStyle w:val="eop"/>
                <w:rFonts w:ascii="Tahoma" w:hAnsi="Tahoma" w:cs="Tahoma"/>
                <w:sz w:val="20"/>
                <w:szCs w:val="20"/>
              </w:rPr>
              <w:t> </w:t>
            </w:r>
          </w:p>
        </w:tc>
        <w:tc>
          <w:tcPr>
            <w:tcW w:w="1281" w:type="dxa"/>
            <w:hideMark/>
          </w:tcPr>
          <w:p w14:paraId="2B1B19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499E543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5A12433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9A9380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3D8B41B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84B3BA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3802</w:t>
            </w:r>
            <w:r w:rsidRPr="00F82900">
              <w:rPr>
                <w:rStyle w:val="eop"/>
                <w:rFonts w:ascii="Tahoma" w:hAnsi="Tahoma" w:cs="Tahoma"/>
                <w:color w:val="000000"/>
                <w:sz w:val="20"/>
                <w:szCs w:val="20"/>
              </w:rPr>
              <w:t> </w:t>
            </w:r>
          </w:p>
        </w:tc>
        <w:tc>
          <w:tcPr>
            <w:tcW w:w="3428" w:type="dxa"/>
            <w:hideMark/>
          </w:tcPr>
          <w:p w14:paraId="293D717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History and Literature of Music II</w:t>
            </w:r>
            <w:r w:rsidRPr="00F82900">
              <w:rPr>
                <w:rStyle w:val="eop"/>
                <w:rFonts w:ascii="Tahoma" w:hAnsi="Tahoma" w:cs="Tahoma"/>
                <w:color w:val="000000"/>
                <w:sz w:val="20"/>
                <w:szCs w:val="20"/>
              </w:rPr>
              <w:t> </w:t>
            </w:r>
          </w:p>
        </w:tc>
        <w:tc>
          <w:tcPr>
            <w:tcW w:w="1281" w:type="dxa"/>
            <w:hideMark/>
          </w:tcPr>
          <w:p w14:paraId="2554B8D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E42C9D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3464B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AD8784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1575E06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263ED7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4807</w:t>
            </w:r>
            <w:r w:rsidRPr="00F82900">
              <w:rPr>
                <w:rStyle w:val="eop"/>
                <w:rFonts w:ascii="Tahoma" w:hAnsi="Tahoma" w:cs="Tahoma"/>
                <w:color w:val="000000"/>
                <w:sz w:val="20"/>
                <w:szCs w:val="20"/>
              </w:rPr>
              <w:t> </w:t>
            </w:r>
          </w:p>
        </w:tc>
        <w:tc>
          <w:tcPr>
            <w:tcW w:w="3428" w:type="dxa"/>
            <w:hideMark/>
          </w:tcPr>
          <w:p w14:paraId="6E9A5AC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Symphonic Literature</w:t>
            </w:r>
            <w:r w:rsidRPr="00F82900">
              <w:rPr>
                <w:rStyle w:val="eop"/>
                <w:rFonts w:ascii="Tahoma" w:hAnsi="Tahoma" w:cs="Tahoma"/>
                <w:color w:val="000000"/>
                <w:sz w:val="20"/>
                <w:szCs w:val="20"/>
              </w:rPr>
              <w:t> </w:t>
            </w:r>
          </w:p>
        </w:tc>
        <w:tc>
          <w:tcPr>
            <w:tcW w:w="1281" w:type="dxa"/>
            <w:hideMark/>
          </w:tcPr>
          <w:p w14:paraId="4343D2E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BFFA0F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8CF1FE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D07207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DD7CB7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62FBC6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D0D0D"/>
                <w:sz w:val="20"/>
                <w:szCs w:val="20"/>
              </w:rPr>
              <w:t>4411</w:t>
            </w:r>
            <w:r w:rsidRPr="00F82900">
              <w:rPr>
                <w:rStyle w:val="eop"/>
                <w:rFonts w:ascii="Tahoma" w:hAnsi="Tahoma" w:cs="Tahoma"/>
                <w:color w:val="0D0D0D"/>
                <w:sz w:val="20"/>
                <w:szCs w:val="20"/>
              </w:rPr>
              <w:t> </w:t>
            </w:r>
          </w:p>
        </w:tc>
        <w:tc>
          <w:tcPr>
            <w:tcW w:w="3428" w:type="dxa"/>
            <w:hideMark/>
          </w:tcPr>
          <w:p w14:paraId="505B3FC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Form and Analysis</w:t>
            </w:r>
            <w:r w:rsidRPr="00F82900">
              <w:rPr>
                <w:rStyle w:val="eop"/>
                <w:rFonts w:ascii="Tahoma" w:hAnsi="Tahoma" w:cs="Tahoma"/>
                <w:sz w:val="20"/>
                <w:szCs w:val="20"/>
              </w:rPr>
              <w:t> </w:t>
            </w:r>
          </w:p>
        </w:tc>
        <w:tc>
          <w:tcPr>
            <w:tcW w:w="1281" w:type="dxa"/>
            <w:hideMark/>
          </w:tcPr>
          <w:p w14:paraId="3156827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5ED73E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286CF9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08D566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7154447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AA5278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4808</w:t>
            </w:r>
            <w:r w:rsidRPr="00F82900">
              <w:rPr>
                <w:rStyle w:val="eop"/>
                <w:rFonts w:ascii="Tahoma" w:hAnsi="Tahoma" w:cs="Tahoma"/>
                <w:color w:val="000000"/>
                <w:sz w:val="20"/>
                <w:szCs w:val="20"/>
              </w:rPr>
              <w:t> </w:t>
            </w:r>
          </w:p>
        </w:tc>
        <w:tc>
          <w:tcPr>
            <w:tcW w:w="3428" w:type="dxa"/>
            <w:hideMark/>
          </w:tcPr>
          <w:p w14:paraId="0CEB37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Opera and Chamber Opera</w:t>
            </w:r>
            <w:r w:rsidRPr="00F82900">
              <w:rPr>
                <w:rStyle w:val="eop"/>
                <w:rFonts w:ascii="Tahoma" w:hAnsi="Tahoma" w:cs="Tahoma"/>
                <w:color w:val="000000"/>
                <w:sz w:val="20"/>
                <w:szCs w:val="20"/>
              </w:rPr>
              <w:t> </w:t>
            </w:r>
          </w:p>
        </w:tc>
        <w:tc>
          <w:tcPr>
            <w:tcW w:w="1281" w:type="dxa"/>
            <w:hideMark/>
          </w:tcPr>
          <w:p w14:paraId="50F5B16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CA40A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C270B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0F425A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01A4035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8D26A4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4510</w:t>
            </w:r>
            <w:r w:rsidRPr="00F82900">
              <w:rPr>
                <w:rStyle w:val="eop"/>
                <w:rFonts w:ascii="Tahoma" w:hAnsi="Tahoma" w:cs="Tahoma"/>
                <w:color w:val="000000"/>
                <w:sz w:val="20"/>
                <w:szCs w:val="20"/>
              </w:rPr>
              <w:t> </w:t>
            </w:r>
          </w:p>
        </w:tc>
        <w:tc>
          <w:tcPr>
            <w:tcW w:w="3428" w:type="dxa"/>
            <w:hideMark/>
          </w:tcPr>
          <w:p w14:paraId="4B4528A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Choral Literature</w:t>
            </w:r>
            <w:r w:rsidRPr="00F82900">
              <w:rPr>
                <w:rStyle w:val="eop"/>
                <w:rFonts w:ascii="Tahoma" w:hAnsi="Tahoma" w:cs="Tahoma"/>
                <w:color w:val="000000"/>
                <w:sz w:val="20"/>
                <w:szCs w:val="20"/>
              </w:rPr>
              <w:t> </w:t>
            </w:r>
          </w:p>
        </w:tc>
        <w:tc>
          <w:tcPr>
            <w:tcW w:w="1281" w:type="dxa"/>
            <w:hideMark/>
          </w:tcPr>
          <w:p w14:paraId="102083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67AD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6790A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C9A97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EF11BA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C20BEF4"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3430</w:t>
            </w:r>
            <w:r w:rsidRPr="00F82900">
              <w:rPr>
                <w:rStyle w:val="eop"/>
                <w:rFonts w:ascii="Tahoma" w:hAnsi="Tahoma" w:cs="Tahoma"/>
                <w:color w:val="000000"/>
                <w:sz w:val="20"/>
                <w:szCs w:val="20"/>
              </w:rPr>
              <w:t> </w:t>
            </w:r>
          </w:p>
        </w:tc>
        <w:tc>
          <w:tcPr>
            <w:tcW w:w="3428" w:type="dxa"/>
            <w:hideMark/>
          </w:tcPr>
          <w:p w14:paraId="5F4A5FC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Solo Song Literature</w:t>
            </w:r>
            <w:r w:rsidRPr="00F82900">
              <w:rPr>
                <w:rStyle w:val="eop"/>
                <w:rFonts w:ascii="Tahoma" w:hAnsi="Tahoma" w:cs="Tahoma"/>
                <w:color w:val="000000"/>
                <w:sz w:val="20"/>
                <w:szCs w:val="20"/>
              </w:rPr>
              <w:t> </w:t>
            </w:r>
          </w:p>
        </w:tc>
        <w:tc>
          <w:tcPr>
            <w:tcW w:w="1281" w:type="dxa"/>
            <w:hideMark/>
          </w:tcPr>
          <w:p w14:paraId="6179AB0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3A296F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F8550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87D6D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1AE0536"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493C83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6474336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F5AEB8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3E0A589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DF625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716D31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A19CA4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2C0A9DE5" w14:textId="77777777" w:rsidR="00DB1FC3" w:rsidRPr="000470A3" w:rsidRDefault="00DB1FC3">
            <w:pPr>
              <w:pStyle w:val="paragraph"/>
              <w:spacing w:before="0" w:beforeAutospacing="0" w:after="0" w:afterAutospacing="0"/>
              <w:textAlignment w:val="baseline"/>
              <w:rPr>
                <w:rFonts w:ascii="Tahoma" w:hAnsi="Tahoma" w:cs="Tahoma"/>
                <w:sz w:val="20"/>
                <w:szCs w:val="20"/>
              </w:rPr>
            </w:pPr>
            <w:r w:rsidRPr="000470A3">
              <w:rPr>
                <w:rStyle w:val="normaltextrun"/>
                <w:rFonts w:ascii="Tahoma" w:hAnsi="Tahoma" w:cs="Tahoma"/>
                <w:sz w:val="20"/>
                <w:szCs w:val="20"/>
              </w:rPr>
              <w:t>TECHNOLOGY</w:t>
            </w:r>
            <w:r w:rsidRPr="000470A3">
              <w:rPr>
                <w:rStyle w:val="eop"/>
                <w:rFonts w:ascii="Tahoma" w:hAnsi="Tahoma" w:cs="Tahoma"/>
                <w:sz w:val="20"/>
                <w:szCs w:val="20"/>
              </w:rPr>
              <w:t> </w:t>
            </w:r>
          </w:p>
        </w:tc>
        <w:tc>
          <w:tcPr>
            <w:tcW w:w="1281" w:type="dxa"/>
            <w:shd w:val="clear" w:color="auto" w:fill="A6A6A6" w:themeFill="background1" w:themeFillShade="A6"/>
            <w:hideMark/>
          </w:tcPr>
          <w:p w14:paraId="03E8C11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13448CF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47DF972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7B65CF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35F42A6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A72998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2800</w:t>
            </w:r>
            <w:r w:rsidRPr="00F82900">
              <w:rPr>
                <w:rStyle w:val="eop"/>
                <w:rFonts w:ascii="Tahoma" w:hAnsi="Tahoma" w:cs="Tahoma"/>
                <w:sz w:val="20"/>
                <w:szCs w:val="20"/>
              </w:rPr>
              <w:t> </w:t>
            </w:r>
          </w:p>
        </w:tc>
        <w:tc>
          <w:tcPr>
            <w:tcW w:w="3428" w:type="dxa"/>
            <w:hideMark/>
          </w:tcPr>
          <w:p w14:paraId="0978BA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Technology for Music Teachers</w:t>
            </w:r>
            <w:r w:rsidRPr="00F82900">
              <w:rPr>
                <w:rStyle w:val="eop"/>
                <w:rFonts w:ascii="Tahoma" w:hAnsi="Tahoma" w:cs="Tahoma"/>
                <w:sz w:val="20"/>
                <w:szCs w:val="20"/>
              </w:rPr>
              <w:t> </w:t>
            </w:r>
          </w:p>
        </w:tc>
        <w:tc>
          <w:tcPr>
            <w:tcW w:w="1281" w:type="dxa"/>
            <w:hideMark/>
          </w:tcPr>
          <w:p w14:paraId="023870D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A4D4A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123040B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60303F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79A35675"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30BFD8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3501</w:t>
            </w:r>
            <w:r w:rsidRPr="00F82900">
              <w:rPr>
                <w:rStyle w:val="eop"/>
                <w:rFonts w:ascii="Tahoma" w:hAnsi="Tahoma" w:cs="Tahoma"/>
                <w:sz w:val="20"/>
                <w:szCs w:val="20"/>
              </w:rPr>
              <w:t> </w:t>
            </w:r>
          </w:p>
        </w:tc>
        <w:tc>
          <w:tcPr>
            <w:tcW w:w="3428" w:type="dxa"/>
            <w:hideMark/>
          </w:tcPr>
          <w:p w14:paraId="2E09CF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Music Technology I</w:t>
            </w:r>
            <w:r w:rsidRPr="00F82900">
              <w:rPr>
                <w:rStyle w:val="eop"/>
                <w:rFonts w:ascii="Tahoma" w:hAnsi="Tahoma" w:cs="Tahoma"/>
                <w:sz w:val="20"/>
                <w:szCs w:val="20"/>
              </w:rPr>
              <w:t> </w:t>
            </w:r>
          </w:p>
        </w:tc>
        <w:tc>
          <w:tcPr>
            <w:tcW w:w="1281" w:type="dxa"/>
            <w:hideMark/>
          </w:tcPr>
          <w:p w14:paraId="1F3528F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571ED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EA539A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3A0C49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24F61FB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47F325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5EBA854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FE7B2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6A64E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451A894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6123E8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2B72409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112C1C7B"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ENSEMBLES</w:t>
            </w:r>
            <w:r w:rsidRPr="005C593E">
              <w:rPr>
                <w:rStyle w:val="eop"/>
                <w:rFonts w:ascii="Tahoma" w:hAnsi="Tahoma" w:cs="Tahoma"/>
                <w:sz w:val="20"/>
                <w:szCs w:val="20"/>
              </w:rPr>
              <w:t> </w:t>
            </w:r>
          </w:p>
        </w:tc>
        <w:tc>
          <w:tcPr>
            <w:tcW w:w="1281" w:type="dxa"/>
            <w:shd w:val="clear" w:color="auto" w:fill="A6A6A6" w:themeFill="background1" w:themeFillShade="A6"/>
            <w:hideMark/>
          </w:tcPr>
          <w:p w14:paraId="07C7498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35C487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653B15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53C79A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4C02AF25"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925641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2710</w:t>
            </w:r>
            <w:r w:rsidRPr="00F82900">
              <w:rPr>
                <w:rStyle w:val="eop"/>
                <w:rFonts w:ascii="Tahoma" w:hAnsi="Tahoma" w:cs="Tahoma"/>
                <w:color w:val="000000"/>
                <w:sz w:val="20"/>
                <w:szCs w:val="20"/>
              </w:rPr>
              <w:t> </w:t>
            </w:r>
          </w:p>
        </w:tc>
        <w:tc>
          <w:tcPr>
            <w:tcW w:w="3428" w:type="dxa"/>
            <w:hideMark/>
          </w:tcPr>
          <w:p w14:paraId="0A7E4BE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Symphonic Band</w:t>
            </w:r>
            <w:r w:rsidRPr="00F82900">
              <w:rPr>
                <w:rStyle w:val="eop"/>
                <w:rFonts w:ascii="Tahoma" w:hAnsi="Tahoma" w:cs="Tahoma"/>
                <w:color w:val="000000"/>
                <w:sz w:val="20"/>
                <w:szCs w:val="20"/>
              </w:rPr>
              <w:t> </w:t>
            </w:r>
          </w:p>
        </w:tc>
        <w:tc>
          <w:tcPr>
            <w:tcW w:w="1281" w:type="dxa"/>
            <w:hideMark/>
          </w:tcPr>
          <w:p w14:paraId="1F764B8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83C7D5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3A06F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CD900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EF1817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E05F34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3810</w:t>
            </w:r>
            <w:r w:rsidRPr="00F82900">
              <w:rPr>
                <w:rStyle w:val="eop"/>
                <w:rFonts w:ascii="Tahoma" w:hAnsi="Tahoma" w:cs="Tahoma"/>
                <w:color w:val="000000"/>
                <w:sz w:val="20"/>
                <w:szCs w:val="20"/>
              </w:rPr>
              <w:t> </w:t>
            </w:r>
          </w:p>
        </w:tc>
        <w:tc>
          <w:tcPr>
            <w:tcW w:w="3428" w:type="dxa"/>
            <w:hideMark/>
          </w:tcPr>
          <w:p w14:paraId="65521C7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F82900">
              <w:rPr>
                <w:rStyle w:val="normaltextrun"/>
                <w:rFonts w:ascii="Tahoma" w:hAnsi="Tahoma" w:cs="Tahoma"/>
                <w:color w:val="000000"/>
                <w:sz w:val="20"/>
                <w:szCs w:val="20"/>
              </w:rPr>
              <w:t>Musikanten</w:t>
            </w:r>
            <w:proofErr w:type="spellEnd"/>
            <w:r w:rsidRPr="00F82900">
              <w:rPr>
                <w:rStyle w:val="normaltextrun"/>
                <w:rFonts w:ascii="Tahoma" w:hAnsi="Tahoma" w:cs="Tahoma"/>
                <w:color w:val="000000"/>
                <w:sz w:val="20"/>
                <w:szCs w:val="20"/>
              </w:rPr>
              <w:t> Choir</w:t>
            </w:r>
            <w:r w:rsidRPr="00F82900">
              <w:rPr>
                <w:rStyle w:val="eop"/>
                <w:rFonts w:ascii="Tahoma" w:hAnsi="Tahoma" w:cs="Tahoma"/>
                <w:color w:val="000000"/>
                <w:sz w:val="20"/>
                <w:szCs w:val="20"/>
              </w:rPr>
              <w:t> </w:t>
            </w:r>
          </w:p>
        </w:tc>
        <w:tc>
          <w:tcPr>
            <w:tcW w:w="1281" w:type="dxa"/>
            <w:hideMark/>
          </w:tcPr>
          <w:p w14:paraId="3CA2576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B009BC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1642C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B1C7C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CCB710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2008541"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3817</w:t>
            </w:r>
            <w:r w:rsidRPr="00F82900">
              <w:rPr>
                <w:rStyle w:val="eop"/>
                <w:rFonts w:ascii="Tahoma" w:hAnsi="Tahoma" w:cs="Tahoma"/>
                <w:color w:val="000000"/>
                <w:sz w:val="20"/>
                <w:szCs w:val="20"/>
              </w:rPr>
              <w:t> </w:t>
            </w:r>
          </w:p>
        </w:tc>
        <w:tc>
          <w:tcPr>
            <w:tcW w:w="3428" w:type="dxa"/>
            <w:hideMark/>
          </w:tcPr>
          <w:p w14:paraId="6904CBF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Bel Canto Choir </w:t>
            </w:r>
            <w:r w:rsidRPr="00F82900">
              <w:rPr>
                <w:rStyle w:val="eop"/>
                <w:rFonts w:ascii="Tahoma" w:hAnsi="Tahoma" w:cs="Tahoma"/>
                <w:color w:val="000000"/>
                <w:sz w:val="20"/>
                <w:szCs w:val="20"/>
              </w:rPr>
              <w:t> </w:t>
            </w:r>
          </w:p>
        </w:tc>
        <w:tc>
          <w:tcPr>
            <w:tcW w:w="1281" w:type="dxa"/>
            <w:hideMark/>
          </w:tcPr>
          <w:p w14:paraId="6C539C8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EA7D1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70E0D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130161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6E03BC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3BCE8A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4500</w:t>
            </w:r>
            <w:r w:rsidRPr="00F82900">
              <w:rPr>
                <w:rStyle w:val="eop"/>
                <w:rFonts w:ascii="Tahoma" w:hAnsi="Tahoma" w:cs="Tahoma"/>
                <w:color w:val="000000"/>
                <w:sz w:val="20"/>
                <w:szCs w:val="20"/>
              </w:rPr>
              <w:t> </w:t>
            </w:r>
          </w:p>
        </w:tc>
        <w:tc>
          <w:tcPr>
            <w:tcW w:w="3428" w:type="dxa"/>
            <w:hideMark/>
          </w:tcPr>
          <w:p w14:paraId="713500F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Symphony Orchestra</w:t>
            </w:r>
            <w:r w:rsidRPr="00F82900">
              <w:rPr>
                <w:rStyle w:val="eop"/>
                <w:rFonts w:ascii="Tahoma" w:hAnsi="Tahoma" w:cs="Tahoma"/>
                <w:color w:val="000000"/>
                <w:sz w:val="20"/>
                <w:szCs w:val="20"/>
              </w:rPr>
              <w:t> </w:t>
            </w:r>
          </w:p>
        </w:tc>
        <w:tc>
          <w:tcPr>
            <w:tcW w:w="1281" w:type="dxa"/>
            <w:hideMark/>
          </w:tcPr>
          <w:p w14:paraId="0B70F42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753F66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B21A78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524265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AF49BE9"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361855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4610</w:t>
            </w:r>
            <w:r w:rsidRPr="00F82900">
              <w:rPr>
                <w:rStyle w:val="eop"/>
                <w:rFonts w:ascii="Tahoma" w:hAnsi="Tahoma" w:cs="Tahoma"/>
                <w:color w:val="000000"/>
                <w:sz w:val="20"/>
                <w:szCs w:val="20"/>
              </w:rPr>
              <w:t> </w:t>
            </w:r>
          </w:p>
        </w:tc>
        <w:tc>
          <w:tcPr>
            <w:tcW w:w="3428" w:type="dxa"/>
            <w:hideMark/>
          </w:tcPr>
          <w:p w14:paraId="4F459B8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Jazz Band</w:t>
            </w:r>
            <w:r w:rsidRPr="00F82900">
              <w:rPr>
                <w:rStyle w:val="eop"/>
                <w:rFonts w:ascii="Tahoma" w:hAnsi="Tahoma" w:cs="Tahoma"/>
                <w:color w:val="000000"/>
                <w:sz w:val="20"/>
                <w:szCs w:val="20"/>
              </w:rPr>
              <w:t> </w:t>
            </w:r>
          </w:p>
        </w:tc>
        <w:tc>
          <w:tcPr>
            <w:tcW w:w="1281" w:type="dxa"/>
            <w:hideMark/>
          </w:tcPr>
          <w:p w14:paraId="406A0DE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FA568D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7B399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014D9C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27963D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50E1EF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4700</w:t>
            </w:r>
            <w:r w:rsidRPr="00F82900">
              <w:rPr>
                <w:rStyle w:val="eop"/>
                <w:rFonts w:ascii="Tahoma" w:hAnsi="Tahoma" w:cs="Tahoma"/>
                <w:color w:val="000000"/>
                <w:sz w:val="20"/>
                <w:szCs w:val="20"/>
              </w:rPr>
              <w:t> </w:t>
            </w:r>
          </w:p>
        </w:tc>
        <w:tc>
          <w:tcPr>
            <w:tcW w:w="3428" w:type="dxa"/>
            <w:hideMark/>
          </w:tcPr>
          <w:p w14:paraId="29C619E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Ensembles</w:t>
            </w:r>
            <w:r w:rsidRPr="00F82900">
              <w:rPr>
                <w:rStyle w:val="eop"/>
                <w:rFonts w:ascii="Tahoma" w:hAnsi="Tahoma" w:cs="Tahoma"/>
                <w:color w:val="000000"/>
                <w:sz w:val="20"/>
                <w:szCs w:val="20"/>
              </w:rPr>
              <w:t> </w:t>
            </w:r>
          </w:p>
        </w:tc>
        <w:tc>
          <w:tcPr>
            <w:tcW w:w="1281" w:type="dxa"/>
            <w:hideMark/>
          </w:tcPr>
          <w:p w14:paraId="667C6C0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E49D2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1190B7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8DA86F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74B1AE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5F707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4706</w:t>
            </w:r>
            <w:r w:rsidRPr="00F82900">
              <w:rPr>
                <w:rStyle w:val="eop"/>
                <w:rFonts w:ascii="Tahoma" w:hAnsi="Tahoma" w:cs="Tahoma"/>
                <w:color w:val="000000"/>
                <w:sz w:val="20"/>
                <w:szCs w:val="20"/>
              </w:rPr>
              <w:t> </w:t>
            </w:r>
          </w:p>
        </w:tc>
        <w:tc>
          <w:tcPr>
            <w:tcW w:w="3428" w:type="dxa"/>
            <w:hideMark/>
          </w:tcPr>
          <w:p w14:paraId="20F8792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Chamber Music</w:t>
            </w:r>
            <w:r w:rsidRPr="00F82900">
              <w:rPr>
                <w:rStyle w:val="eop"/>
                <w:rFonts w:ascii="Tahoma" w:hAnsi="Tahoma" w:cs="Tahoma"/>
                <w:color w:val="000000"/>
                <w:sz w:val="20"/>
                <w:szCs w:val="20"/>
              </w:rPr>
              <w:t> </w:t>
            </w:r>
          </w:p>
        </w:tc>
        <w:tc>
          <w:tcPr>
            <w:tcW w:w="1281" w:type="dxa"/>
            <w:hideMark/>
          </w:tcPr>
          <w:p w14:paraId="71FDE0D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3A75E9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6E584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E06D5F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232F067B"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753F64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4710</w:t>
            </w:r>
            <w:r w:rsidRPr="00F82900">
              <w:rPr>
                <w:rStyle w:val="eop"/>
                <w:rFonts w:ascii="Tahoma" w:hAnsi="Tahoma" w:cs="Tahoma"/>
                <w:color w:val="000000"/>
                <w:sz w:val="20"/>
                <w:szCs w:val="20"/>
              </w:rPr>
              <w:t> </w:t>
            </w:r>
          </w:p>
        </w:tc>
        <w:tc>
          <w:tcPr>
            <w:tcW w:w="3428" w:type="dxa"/>
            <w:hideMark/>
          </w:tcPr>
          <w:p w14:paraId="1B1B938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Wind Ensemble</w:t>
            </w:r>
            <w:r w:rsidRPr="00F82900">
              <w:rPr>
                <w:rStyle w:val="eop"/>
                <w:rFonts w:ascii="Tahoma" w:hAnsi="Tahoma" w:cs="Tahoma"/>
                <w:color w:val="000000"/>
                <w:sz w:val="20"/>
                <w:szCs w:val="20"/>
              </w:rPr>
              <w:t> </w:t>
            </w:r>
          </w:p>
        </w:tc>
        <w:tc>
          <w:tcPr>
            <w:tcW w:w="1281" w:type="dxa"/>
            <w:hideMark/>
          </w:tcPr>
          <w:p w14:paraId="531EAE4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B0FB2B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4477A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545D5F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6D248B0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E185FA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4740</w:t>
            </w:r>
            <w:r w:rsidRPr="00F82900">
              <w:rPr>
                <w:rStyle w:val="eop"/>
                <w:rFonts w:ascii="Tahoma" w:hAnsi="Tahoma" w:cs="Tahoma"/>
                <w:color w:val="000000"/>
                <w:sz w:val="20"/>
                <w:szCs w:val="20"/>
              </w:rPr>
              <w:t> </w:t>
            </w:r>
          </w:p>
        </w:tc>
        <w:tc>
          <w:tcPr>
            <w:tcW w:w="3428" w:type="dxa"/>
            <w:hideMark/>
          </w:tcPr>
          <w:p w14:paraId="681B0BC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Chamber Orchestra</w:t>
            </w:r>
            <w:r w:rsidRPr="00F82900">
              <w:rPr>
                <w:rStyle w:val="eop"/>
                <w:rFonts w:ascii="Tahoma" w:hAnsi="Tahoma" w:cs="Tahoma"/>
                <w:color w:val="000000"/>
                <w:sz w:val="20"/>
                <w:szCs w:val="20"/>
              </w:rPr>
              <w:t> </w:t>
            </w:r>
          </w:p>
        </w:tc>
        <w:tc>
          <w:tcPr>
            <w:tcW w:w="1281" w:type="dxa"/>
            <w:hideMark/>
          </w:tcPr>
          <w:p w14:paraId="53C6AE5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81C64A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44D40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2AEF6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768B954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DF76DB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4810</w:t>
            </w:r>
            <w:r w:rsidRPr="00F82900">
              <w:rPr>
                <w:rStyle w:val="eop"/>
                <w:rFonts w:ascii="Tahoma" w:hAnsi="Tahoma" w:cs="Tahoma"/>
                <w:color w:val="000000"/>
                <w:sz w:val="20"/>
                <w:szCs w:val="20"/>
              </w:rPr>
              <w:t> </w:t>
            </w:r>
          </w:p>
        </w:tc>
        <w:tc>
          <w:tcPr>
            <w:tcW w:w="3428" w:type="dxa"/>
            <w:hideMark/>
          </w:tcPr>
          <w:p w14:paraId="08396A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Chamber Singers</w:t>
            </w:r>
            <w:r w:rsidRPr="00F82900">
              <w:rPr>
                <w:rStyle w:val="eop"/>
                <w:rFonts w:ascii="Tahoma" w:hAnsi="Tahoma" w:cs="Tahoma"/>
                <w:color w:val="000000"/>
                <w:sz w:val="20"/>
                <w:szCs w:val="20"/>
              </w:rPr>
              <w:t> </w:t>
            </w:r>
          </w:p>
        </w:tc>
        <w:tc>
          <w:tcPr>
            <w:tcW w:w="1281" w:type="dxa"/>
            <w:hideMark/>
          </w:tcPr>
          <w:p w14:paraId="44EF7BC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26BDFB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F72AE0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D8AF2A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25F7BBA"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3EBCAB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4800</w:t>
            </w:r>
            <w:r w:rsidRPr="00F82900">
              <w:rPr>
                <w:rStyle w:val="eop"/>
                <w:rFonts w:ascii="Tahoma" w:hAnsi="Tahoma" w:cs="Tahoma"/>
                <w:color w:val="000000"/>
                <w:sz w:val="20"/>
                <w:szCs w:val="20"/>
              </w:rPr>
              <w:t> </w:t>
            </w:r>
          </w:p>
        </w:tc>
        <w:tc>
          <w:tcPr>
            <w:tcW w:w="3428" w:type="dxa"/>
            <w:hideMark/>
          </w:tcPr>
          <w:p w14:paraId="67CCD8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Bemidji Choir</w:t>
            </w:r>
            <w:r w:rsidRPr="00F82900">
              <w:rPr>
                <w:rStyle w:val="eop"/>
                <w:rFonts w:ascii="Tahoma" w:hAnsi="Tahoma" w:cs="Tahoma"/>
                <w:color w:val="000000"/>
                <w:sz w:val="20"/>
                <w:szCs w:val="20"/>
              </w:rPr>
              <w:t> </w:t>
            </w:r>
          </w:p>
        </w:tc>
        <w:tc>
          <w:tcPr>
            <w:tcW w:w="1281" w:type="dxa"/>
            <w:hideMark/>
          </w:tcPr>
          <w:p w14:paraId="0619A0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03C57C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600814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C6C50A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6BDC6D4"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41A4C9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4700</w:t>
            </w:r>
            <w:r w:rsidRPr="00F82900">
              <w:rPr>
                <w:rStyle w:val="eop"/>
                <w:rFonts w:ascii="Tahoma" w:hAnsi="Tahoma" w:cs="Tahoma"/>
                <w:color w:val="000000"/>
                <w:sz w:val="20"/>
                <w:szCs w:val="20"/>
              </w:rPr>
              <w:t> </w:t>
            </w:r>
          </w:p>
        </w:tc>
        <w:tc>
          <w:tcPr>
            <w:tcW w:w="3428" w:type="dxa"/>
            <w:hideMark/>
          </w:tcPr>
          <w:p w14:paraId="1FF9E5C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Ensemble (section 02)</w:t>
            </w:r>
            <w:r w:rsidRPr="00F82900">
              <w:rPr>
                <w:rStyle w:val="eop"/>
                <w:rFonts w:ascii="Tahoma" w:hAnsi="Tahoma" w:cs="Tahoma"/>
                <w:color w:val="000000"/>
                <w:sz w:val="20"/>
                <w:szCs w:val="20"/>
              </w:rPr>
              <w:t> </w:t>
            </w:r>
          </w:p>
        </w:tc>
        <w:tc>
          <w:tcPr>
            <w:tcW w:w="1281" w:type="dxa"/>
            <w:hideMark/>
          </w:tcPr>
          <w:p w14:paraId="62A88AB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6DEA9F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572AF22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599577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40A1F3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9816EE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color w:val="70AD47"/>
                <w:sz w:val="20"/>
                <w:szCs w:val="20"/>
              </w:rPr>
              <w:t> </w:t>
            </w:r>
          </w:p>
        </w:tc>
        <w:tc>
          <w:tcPr>
            <w:tcW w:w="3428" w:type="dxa"/>
            <w:hideMark/>
          </w:tcPr>
          <w:p w14:paraId="3587B2F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1" w:type="dxa"/>
            <w:hideMark/>
          </w:tcPr>
          <w:p w14:paraId="6103C2C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5" w:type="dxa"/>
            <w:hideMark/>
          </w:tcPr>
          <w:p w14:paraId="6853E6E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1" w:type="dxa"/>
            <w:hideMark/>
          </w:tcPr>
          <w:p w14:paraId="75CDA52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c>
          <w:tcPr>
            <w:tcW w:w="1285" w:type="dxa"/>
            <w:hideMark/>
          </w:tcPr>
          <w:p w14:paraId="6D467BD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70AD47"/>
                <w:sz w:val="20"/>
                <w:szCs w:val="20"/>
              </w:rPr>
              <w:t> </w:t>
            </w:r>
          </w:p>
        </w:tc>
      </w:tr>
      <w:tr w:rsidR="00DB1FC3" w14:paraId="0267108D"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535BF2F8"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MUSIC EDUCATION</w:t>
            </w:r>
            <w:r w:rsidRPr="005C593E">
              <w:rPr>
                <w:rStyle w:val="eop"/>
                <w:rFonts w:ascii="Tahoma" w:hAnsi="Tahoma" w:cs="Tahoma"/>
                <w:sz w:val="20"/>
                <w:szCs w:val="20"/>
              </w:rPr>
              <w:t> </w:t>
            </w:r>
          </w:p>
        </w:tc>
        <w:tc>
          <w:tcPr>
            <w:tcW w:w="1281" w:type="dxa"/>
            <w:shd w:val="clear" w:color="auto" w:fill="A6A6A6" w:themeFill="background1" w:themeFillShade="A6"/>
            <w:hideMark/>
          </w:tcPr>
          <w:p w14:paraId="4BD9994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75DAD8A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67B6ECB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FA4052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50DCBD0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6F2A11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2607</w:t>
            </w:r>
            <w:r w:rsidRPr="00F82900">
              <w:rPr>
                <w:rStyle w:val="eop"/>
                <w:rFonts w:ascii="Tahoma" w:hAnsi="Tahoma" w:cs="Tahoma"/>
                <w:color w:val="000000"/>
                <w:sz w:val="20"/>
                <w:szCs w:val="20"/>
              </w:rPr>
              <w:t> </w:t>
            </w:r>
          </w:p>
        </w:tc>
        <w:tc>
          <w:tcPr>
            <w:tcW w:w="3428" w:type="dxa"/>
            <w:hideMark/>
          </w:tcPr>
          <w:p w14:paraId="651B3EE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Introduction to Music Education</w:t>
            </w:r>
            <w:r w:rsidRPr="00F82900">
              <w:rPr>
                <w:rStyle w:val="eop"/>
                <w:rFonts w:ascii="Tahoma" w:hAnsi="Tahoma" w:cs="Tahoma"/>
                <w:color w:val="000000"/>
                <w:sz w:val="20"/>
                <w:szCs w:val="20"/>
              </w:rPr>
              <w:t> </w:t>
            </w:r>
          </w:p>
        </w:tc>
        <w:tc>
          <w:tcPr>
            <w:tcW w:w="1281" w:type="dxa"/>
            <w:hideMark/>
          </w:tcPr>
          <w:p w14:paraId="5242B9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4D9648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2F385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353CC9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5AC1C25"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F4DD12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3480</w:t>
            </w:r>
            <w:r w:rsidRPr="00F82900">
              <w:rPr>
                <w:rStyle w:val="eop"/>
                <w:rFonts w:ascii="Tahoma" w:hAnsi="Tahoma" w:cs="Tahoma"/>
                <w:color w:val="000000"/>
                <w:sz w:val="20"/>
                <w:szCs w:val="20"/>
              </w:rPr>
              <w:t> </w:t>
            </w:r>
          </w:p>
        </w:tc>
        <w:tc>
          <w:tcPr>
            <w:tcW w:w="3428" w:type="dxa"/>
            <w:hideMark/>
          </w:tcPr>
          <w:p w14:paraId="275C88F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in Special Education</w:t>
            </w:r>
            <w:r w:rsidRPr="00F82900">
              <w:rPr>
                <w:rStyle w:val="eop"/>
                <w:rFonts w:ascii="Tahoma" w:hAnsi="Tahoma" w:cs="Tahoma"/>
                <w:color w:val="000000"/>
                <w:sz w:val="20"/>
                <w:szCs w:val="20"/>
              </w:rPr>
              <w:t> </w:t>
            </w:r>
          </w:p>
        </w:tc>
        <w:tc>
          <w:tcPr>
            <w:tcW w:w="1281" w:type="dxa"/>
            <w:hideMark/>
          </w:tcPr>
          <w:p w14:paraId="7A7FDF3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6A2462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A6AEB0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2C89FE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8DF4266"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6C0712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3607</w:t>
            </w:r>
            <w:r w:rsidRPr="00F82900">
              <w:rPr>
                <w:rStyle w:val="eop"/>
                <w:rFonts w:ascii="Tahoma" w:hAnsi="Tahoma" w:cs="Tahoma"/>
                <w:color w:val="000000"/>
                <w:sz w:val="20"/>
                <w:szCs w:val="20"/>
              </w:rPr>
              <w:t> </w:t>
            </w:r>
          </w:p>
        </w:tc>
        <w:tc>
          <w:tcPr>
            <w:tcW w:w="3428" w:type="dxa"/>
            <w:hideMark/>
          </w:tcPr>
          <w:p w14:paraId="0FC1205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Methods I</w:t>
            </w:r>
            <w:r w:rsidRPr="00F82900">
              <w:rPr>
                <w:rStyle w:val="eop"/>
                <w:rFonts w:ascii="Tahoma" w:hAnsi="Tahoma" w:cs="Tahoma"/>
                <w:color w:val="000000"/>
                <w:sz w:val="20"/>
                <w:szCs w:val="20"/>
              </w:rPr>
              <w:t> </w:t>
            </w:r>
          </w:p>
        </w:tc>
        <w:tc>
          <w:tcPr>
            <w:tcW w:w="1281" w:type="dxa"/>
            <w:hideMark/>
          </w:tcPr>
          <w:p w14:paraId="70E5EB0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3F75F94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2BE815B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196FFC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185F85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802F30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4607</w:t>
            </w:r>
            <w:r w:rsidRPr="00F82900">
              <w:rPr>
                <w:rStyle w:val="eop"/>
                <w:rFonts w:ascii="Tahoma" w:hAnsi="Tahoma" w:cs="Tahoma"/>
                <w:color w:val="000000"/>
                <w:sz w:val="20"/>
                <w:szCs w:val="20"/>
              </w:rPr>
              <w:t> </w:t>
            </w:r>
          </w:p>
        </w:tc>
        <w:tc>
          <w:tcPr>
            <w:tcW w:w="3428" w:type="dxa"/>
            <w:hideMark/>
          </w:tcPr>
          <w:p w14:paraId="343182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Music Methods II</w:t>
            </w:r>
            <w:r w:rsidRPr="00F82900">
              <w:rPr>
                <w:rStyle w:val="eop"/>
                <w:rFonts w:ascii="Tahoma" w:hAnsi="Tahoma" w:cs="Tahoma"/>
                <w:color w:val="000000"/>
                <w:sz w:val="20"/>
                <w:szCs w:val="20"/>
              </w:rPr>
              <w:t> </w:t>
            </w:r>
          </w:p>
        </w:tc>
        <w:tc>
          <w:tcPr>
            <w:tcW w:w="1281" w:type="dxa"/>
            <w:hideMark/>
          </w:tcPr>
          <w:p w14:paraId="252580E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ACE0D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DE7138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4E5DE1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F2C2433"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B94EF3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4BAA8B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51E903A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733DBD8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29C2C0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C50B4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0EF1A6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7B75863A"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INSTRUMENTAL AREA</w:t>
            </w:r>
            <w:r w:rsidRPr="005C593E">
              <w:rPr>
                <w:rStyle w:val="eop"/>
                <w:rFonts w:ascii="Tahoma" w:hAnsi="Tahoma" w:cs="Tahoma"/>
                <w:sz w:val="20"/>
                <w:szCs w:val="20"/>
              </w:rPr>
              <w:t> </w:t>
            </w:r>
          </w:p>
        </w:tc>
        <w:tc>
          <w:tcPr>
            <w:tcW w:w="1281" w:type="dxa"/>
            <w:shd w:val="clear" w:color="auto" w:fill="A6A6A6" w:themeFill="background1" w:themeFillShade="A6"/>
            <w:hideMark/>
          </w:tcPr>
          <w:p w14:paraId="53C6DC6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F01C69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522C55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09DF27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035F2532"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FD4C39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1150</w:t>
            </w:r>
            <w:r w:rsidRPr="00F82900">
              <w:rPr>
                <w:rStyle w:val="eop"/>
                <w:rFonts w:ascii="Tahoma" w:hAnsi="Tahoma" w:cs="Tahoma"/>
                <w:color w:val="000000"/>
                <w:sz w:val="20"/>
                <w:szCs w:val="20"/>
              </w:rPr>
              <w:t> </w:t>
            </w:r>
          </w:p>
        </w:tc>
        <w:tc>
          <w:tcPr>
            <w:tcW w:w="3428" w:type="dxa"/>
            <w:hideMark/>
          </w:tcPr>
          <w:p w14:paraId="205FB64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Marching Band Techniques</w:t>
            </w:r>
            <w:r w:rsidRPr="00F82900">
              <w:rPr>
                <w:rStyle w:val="eop"/>
                <w:rFonts w:ascii="Tahoma" w:hAnsi="Tahoma" w:cs="Tahoma"/>
                <w:color w:val="000000"/>
                <w:sz w:val="20"/>
                <w:szCs w:val="20"/>
              </w:rPr>
              <w:t> </w:t>
            </w:r>
          </w:p>
        </w:tc>
        <w:tc>
          <w:tcPr>
            <w:tcW w:w="1281" w:type="dxa"/>
            <w:hideMark/>
          </w:tcPr>
          <w:p w14:paraId="65201A4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B9C896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F511BE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5A91A3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8B2EE6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4229CA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1369</w:t>
            </w:r>
            <w:r w:rsidRPr="00F82900">
              <w:rPr>
                <w:rStyle w:val="eop"/>
                <w:rFonts w:ascii="Tahoma" w:hAnsi="Tahoma" w:cs="Tahoma"/>
                <w:color w:val="000000"/>
                <w:sz w:val="20"/>
                <w:szCs w:val="20"/>
              </w:rPr>
              <w:t> </w:t>
            </w:r>
          </w:p>
        </w:tc>
        <w:tc>
          <w:tcPr>
            <w:tcW w:w="3428" w:type="dxa"/>
            <w:hideMark/>
          </w:tcPr>
          <w:p w14:paraId="6EE0499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Low Brass Techniques</w:t>
            </w:r>
            <w:r w:rsidRPr="00F82900">
              <w:rPr>
                <w:rStyle w:val="eop"/>
                <w:rFonts w:ascii="Tahoma" w:hAnsi="Tahoma" w:cs="Tahoma"/>
                <w:color w:val="000000"/>
                <w:sz w:val="20"/>
                <w:szCs w:val="20"/>
              </w:rPr>
              <w:t> </w:t>
            </w:r>
          </w:p>
        </w:tc>
        <w:tc>
          <w:tcPr>
            <w:tcW w:w="1281" w:type="dxa"/>
            <w:hideMark/>
          </w:tcPr>
          <w:p w14:paraId="5F3D78A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44AA4F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EA6783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35E6E1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4149614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36FE0A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4737</w:t>
            </w:r>
            <w:r w:rsidRPr="00F82900">
              <w:rPr>
                <w:rStyle w:val="eop"/>
                <w:rFonts w:ascii="Tahoma" w:hAnsi="Tahoma" w:cs="Tahoma"/>
                <w:color w:val="000000"/>
                <w:sz w:val="20"/>
                <w:szCs w:val="20"/>
              </w:rPr>
              <w:t> </w:t>
            </w:r>
          </w:p>
        </w:tc>
        <w:tc>
          <w:tcPr>
            <w:tcW w:w="3428" w:type="dxa"/>
            <w:hideMark/>
          </w:tcPr>
          <w:p w14:paraId="3609F8E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Studies</w:t>
            </w:r>
            <w:r w:rsidRPr="00F82900">
              <w:rPr>
                <w:rStyle w:val="eop"/>
                <w:rFonts w:ascii="Tahoma" w:hAnsi="Tahoma" w:cs="Tahoma"/>
                <w:color w:val="000000"/>
                <w:sz w:val="20"/>
                <w:szCs w:val="20"/>
              </w:rPr>
              <w:t> </w:t>
            </w:r>
          </w:p>
        </w:tc>
        <w:tc>
          <w:tcPr>
            <w:tcW w:w="1281" w:type="dxa"/>
            <w:hideMark/>
          </w:tcPr>
          <w:p w14:paraId="318BBD7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8F08C4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1F43021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8B34AC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B046A1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725D39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1348</w:t>
            </w:r>
            <w:r w:rsidRPr="00F82900">
              <w:rPr>
                <w:rStyle w:val="eop"/>
                <w:rFonts w:ascii="Tahoma" w:hAnsi="Tahoma" w:cs="Tahoma"/>
                <w:color w:val="000000"/>
                <w:sz w:val="20"/>
                <w:szCs w:val="20"/>
              </w:rPr>
              <w:t> </w:t>
            </w:r>
          </w:p>
        </w:tc>
        <w:tc>
          <w:tcPr>
            <w:tcW w:w="3428" w:type="dxa"/>
            <w:hideMark/>
          </w:tcPr>
          <w:p w14:paraId="4132DF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String Techniques</w:t>
            </w:r>
            <w:r w:rsidRPr="00F82900">
              <w:rPr>
                <w:rStyle w:val="eop"/>
                <w:rFonts w:ascii="Tahoma" w:hAnsi="Tahoma" w:cs="Tahoma"/>
                <w:color w:val="000000"/>
                <w:sz w:val="20"/>
                <w:szCs w:val="20"/>
              </w:rPr>
              <w:t> </w:t>
            </w:r>
          </w:p>
        </w:tc>
        <w:tc>
          <w:tcPr>
            <w:tcW w:w="1281" w:type="dxa"/>
            <w:hideMark/>
          </w:tcPr>
          <w:p w14:paraId="1982C44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8B100D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4979BCD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E4DD58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092661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366BEF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3100</w:t>
            </w:r>
            <w:r w:rsidRPr="00F82900">
              <w:rPr>
                <w:rStyle w:val="eop"/>
                <w:rFonts w:ascii="Tahoma" w:hAnsi="Tahoma" w:cs="Tahoma"/>
                <w:color w:val="000000"/>
                <w:sz w:val="20"/>
                <w:szCs w:val="20"/>
              </w:rPr>
              <w:t> </w:t>
            </w:r>
          </w:p>
        </w:tc>
        <w:tc>
          <w:tcPr>
            <w:tcW w:w="3428" w:type="dxa"/>
            <w:hideMark/>
          </w:tcPr>
          <w:p w14:paraId="37B9A01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Improvisation</w:t>
            </w:r>
            <w:r w:rsidRPr="00F82900">
              <w:rPr>
                <w:rStyle w:val="eop"/>
                <w:rFonts w:ascii="Tahoma" w:hAnsi="Tahoma" w:cs="Tahoma"/>
                <w:color w:val="000000"/>
                <w:sz w:val="20"/>
                <w:szCs w:val="20"/>
              </w:rPr>
              <w:t> </w:t>
            </w:r>
          </w:p>
        </w:tc>
        <w:tc>
          <w:tcPr>
            <w:tcW w:w="1281" w:type="dxa"/>
            <w:hideMark/>
          </w:tcPr>
          <w:p w14:paraId="05F8B96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1EDFB9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1DA834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6EB6BC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92784AD"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B6468E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4100</w:t>
            </w:r>
            <w:r w:rsidRPr="00F82900">
              <w:rPr>
                <w:rStyle w:val="eop"/>
                <w:rFonts w:ascii="Tahoma" w:hAnsi="Tahoma" w:cs="Tahoma"/>
                <w:color w:val="000000"/>
                <w:sz w:val="20"/>
                <w:szCs w:val="20"/>
              </w:rPr>
              <w:t> </w:t>
            </w:r>
          </w:p>
        </w:tc>
        <w:tc>
          <w:tcPr>
            <w:tcW w:w="3428" w:type="dxa"/>
            <w:hideMark/>
          </w:tcPr>
          <w:p w14:paraId="36198E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Arranging</w:t>
            </w:r>
            <w:r w:rsidRPr="00F82900">
              <w:rPr>
                <w:rStyle w:val="eop"/>
                <w:rFonts w:ascii="Tahoma" w:hAnsi="Tahoma" w:cs="Tahoma"/>
                <w:color w:val="000000"/>
                <w:sz w:val="20"/>
                <w:szCs w:val="20"/>
              </w:rPr>
              <w:t> </w:t>
            </w:r>
          </w:p>
        </w:tc>
        <w:tc>
          <w:tcPr>
            <w:tcW w:w="1281" w:type="dxa"/>
            <w:hideMark/>
          </w:tcPr>
          <w:p w14:paraId="78D2FB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0FA9FB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39CD724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9A5652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FB74A1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C19E16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1368</w:t>
            </w:r>
            <w:r w:rsidRPr="00F82900">
              <w:rPr>
                <w:rStyle w:val="eop"/>
                <w:rFonts w:ascii="Tahoma" w:hAnsi="Tahoma" w:cs="Tahoma"/>
                <w:color w:val="000000"/>
                <w:sz w:val="20"/>
                <w:szCs w:val="20"/>
              </w:rPr>
              <w:t> </w:t>
            </w:r>
          </w:p>
        </w:tc>
        <w:tc>
          <w:tcPr>
            <w:tcW w:w="3428" w:type="dxa"/>
            <w:hideMark/>
          </w:tcPr>
          <w:p w14:paraId="07E9E0C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High Brass Techniques</w:t>
            </w:r>
            <w:r w:rsidRPr="00F82900">
              <w:rPr>
                <w:rStyle w:val="eop"/>
                <w:rFonts w:ascii="Tahoma" w:hAnsi="Tahoma" w:cs="Tahoma"/>
                <w:color w:val="000000"/>
                <w:sz w:val="20"/>
                <w:szCs w:val="20"/>
              </w:rPr>
              <w:t> </w:t>
            </w:r>
          </w:p>
        </w:tc>
        <w:tc>
          <w:tcPr>
            <w:tcW w:w="1281" w:type="dxa"/>
            <w:hideMark/>
          </w:tcPr>
          <w:p w14:paraId="24B839B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8BE4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3B878C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06FE2A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2211D7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5A1629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1388</w:t>
            </w:r>
            <w:r w:rsidRPr="00F82900">
              <w:rPr>
                <w:rStyle w:val="eop"/>
                <w:rFonts w:ascii="Tahoma" w:hAnsi="Tahoma" w:cs="Tahoma"/>
                <w:color w:val="000000"/>
                <w:sz w:val="20"/>
                <w:szCs w:val="20"/>
              </w:rPr>
              <w:t> </w:t>
            </w:r>
          </w:p>
        </w:tc>
        <w:tc>
          <w:tcPr>
            <w:tcW w:w="3428" w:type="dxa"/>
            <w:hideMark/>
          </w:tcPr>
          <w:p w14:paraId="6B51053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Single Reed and Flute Techniques</w:t>
            </w:r>
            <w:r w:rsidRPr="00F82900">
              <w:rPr>
                <w:rStyle w:val="eop"/>
                <w:rFonts w:ascii="Tahoma" w:hAnsi="Tahoma" w:cs="Tahoma"/>
                <w:color w:val="000000"/>
                <w:sz w:val="20"/>
                <w:szCs w:val="20"/>
              </w:rPr>
              <w:t> </w:t>
            </w:r>
          </w:p>
        </w:tc>
        <w:tc>
          <w:tcPr>
            <w:tcW w:w="1281" w:type="dxa"/>
            <w:hideMark/>
          </w:tcPr>
          <w:p w14:paraId="60B5FBA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0845DF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115587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AF0C77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77FD971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B73192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3618</w:t>
            </w:r>
            <w:r w:rsidRPr="00F82900">
              <w:rPr>
                <w:rStyle w:val="eop"/>
                <w:rFonts w:ascii="Tahoma" w:hAnsi="Tahoma" w:cs="Tahoma"/>
                <w:sz w:val="20"/>
                <w:szCs w:val="20"/>
              </w:rPr>
              <w:t> </w:t>
            </w:r>
          </w:p>
        </w:tc>
        <w:tc>
          <w:tcPr>
            <w:tcW w:w="3428" w:type="dxa"/>
            <w:hideMark/>
          </w:tcPr>
          <w:p w14:paraId="39996B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Conducting Fundamentals (Instrumental)</w:t>
            </w:r>
            <w:r w:rsidRPr="00F82900">
              <w:rPr>
                <w:rStyle w:val="eop"/>
                <w:rFonts w:ascii="Tahoma" w:hAnsi="Tahoma" w:cs="Tahoma"/>
                <w:sz w:val="20"/>
                <w:szCs w:val="20"/>
              </w:rPr>
              <w:t> </w:t>
            </w:r>
          </w:p>
        </w:tc>
        <w:tc>
          <w:tcPr>
            <w:tcW w:w="1281" w:type="dxa"/>
            <w:hideMark/>
          </w:tcPr>
          <w:p w14:paraId="75ADAB6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2296756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0122AD3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A5AC9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34B28F4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69B3BB7"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1378</w:t>
            </w:r>
            <w:r w:rsidRPr="00F82900">
              <w:rPr>
                <w:rStyle w:val="eop"/>
                <w:rFonts w:ascii="Tahoma" w:hAnsi="Tahoma" w:cs="Tahoma"/>
                <w:color w:val="000000"/>
                <w:sz w:val="20"/>
                <w:szCs w:val="20"/>
              </w:rPr>
              <w:t> </w:t>
            </w:r>
          </w:p>
        </w:tc>
        <w:tc>
          <w:tcPr>
            <w:tcW w:w="3428" w:type="dxa"/>
            <w:hideMark/>
          </w:tcPr>
          <w:p w14:paraId="1C4ECD9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Percussion Techniques</w:t>
            </w:r>
            <w:r w:rsidRPr="00F82900">
              <w:rPr>
                <w:rStyle w:val="eop"/>
                <w:rFonts w:ascii="Tahoma" w:hAnsi="Tahoma" w:cs="Tahoma"/>
                <w:color w:val="000000"/>
                <w:sz w:val="20"/>
                <w:szCs w:val="20"/>
              </w:rPr>
              <w:t> </w:t>
            </w:r>
          </w:p>
        </w:tc>
        <w:tc>
          <w:tcPr>
            <w:tcW w:w="1281" w:type="dxa"/>
            <w:hideMark/>
          </w:tcPr>
          <w:p w14:paraId="1ECA78D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88A57E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E5AE83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08AB79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A0EA6E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30363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1389</w:t>
            </w:r>
            <w:r w:rsidRPr="00F82900">
              <w:rPr>
                <w:rStyle w:val="eop"/>
                <w:rFonts w:ascii="Tahoma" w:hAnsi="Tahoma" w:cs="Tahoma"/>
                <w:color w:val="000000"/>
                <w:sz w:val="20"/>
                <w:szCs w:val="20"/>
              </w:rPr>
              <w:t> </w:t>
            </w:r>
          </w:p>
        </w:tc>
        <w:tc>
          <w:tcPr>
            <w:tcW w:w="3428" w:type="dxa"/>
            <w:hideMark/>
          </w:tcPr>
          <w:p w14:paraId="719CD37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Double Reed Techniques</w:t>
            </w:r>
            <w:r w:rsidRPr="00F82900">
              <w:rPr>
                <w:rStyle w:val="eop"/>
                <w:rFonts w:ascii="Tahoma" w:hAnsi="Tahoma" w:cs="Tahoma"/>
                <w:color w:val="000000"/>
                <w:sz w:val="20"/>
                <w:szCs w:val="20"/>
              </w:rPr>
              <w:t> </w:t>
            </w:r>
          </w:p>
        </w:tc>
        <w:tc>
          <w:tcPr>
            <w:tcW w:w="1281" w:type="dxa"/>
            <w:hideMark/>
          </w:tcPr>
          <w:p w14:paraId="12B5257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A6AE8F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27963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5E1FF6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15ECBB0"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F267A2E"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3628</w:t>
            </w:r>
            <w:r w:rsidRPr="00F82900">
              <w:rPr>
                <w:rStyle w:val="eop"/>
                <w:rFonts w:ascii="Tahoma" w:hAnsi="Tahoma" w:cs="Tahoma"/>
                <w:color w:val="000000"/>
                <w:sz w:val="20"/>
                <w:szCs w:val="20"/>
              </w:rPr>
              <w:t> </w:t>
            </w:r>
          </w:p>
        </w:tc>
        <w:tc>
          <w:tcPr>
            <w:tcW w:w="3428" w:type="dxa"/>
            <w:hideMark/>
          </w:tcPr>
          <w:p w14:paraId="722A0FB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Instrumental Conducting</w:t>
            </w:r>
            <w:r w:rsidRPr="00F82900">
              <w:rPr>
                <w:rStyle w:val="eop"/>
                <w:rFonts w:ascii="Tahoma" w:hAnsi="Tahoma" w:cs="Tahoma"/>
                <w:color w:val="000000"/>
                <w:sz w:val="20"/>
                <w:szCs w:val="20"/>
              </w:rPr>
              <w:t> </w:t>
            </w:r>
          </w:p>
        </w:tc>
        <w:tc>
          <w:tcPr>
            <w:tcW w:w="1281" w:type="dxa"/>
            <w:hideMark/>
          </w:tcPr>
          <w:p w14:paraId="644017D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9E023F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6D1B5A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63243C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9E79EA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9F9FC7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2657913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3ABE6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14ADBC2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681740B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5F1B6B1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4B70F2D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05BD6175"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PIANO AREA</w:t>
            </w:r>
            <w:r w:rsidRPr="005C593E">
              <w:rPr>
                <w:rStyle w:val="eop"/>
                <w:rFonts w:ascii="Tahoma" w:hAnsi="Tahoma" w:cs="Tahoma"/>
                <w:sz w:val="20"/>
                <w:szCs w:val="20"/>
              </w:rPr>
              <w:t> </w:t>
            </w:r>
          </w:p>
        </w:tc>
        <w:tc>
          <w:tcPr>
            <w:tcW w:w="1281" w:type="dxa"/>
            <w:shd w:val="clear" w:color="auto" w:fill="A6A6A6" w:themeFill="background1" w:themeFillShade="A6"/>
            <w:hideMark/>
          </w:tcPr>
          <w:p w14:paraId="206F673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6CD6704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799E5DC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4B81BE5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585A3D0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210203"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2300</w:t>
            </w:r>
            <w:r w:rsidRPr="00F82900">
              <w:rPr>
                <w:rStyle w:val="eop"/>
                <w:rFonts w:ascii="Tahoma" w:hAnsi="Tahoma" w:cs="Tahoma"/>
                <w:sz w:val="20"/>
                <w:szCs w:val="20"/>
              </w:rPr>
              <w:t> </w:t>
            </w:r>
          </w:p>
        </w:tc>
        <w:tc>
          <w:tcPr>
            <w:tcW w:w="3428" w:type="dxa"/>
            <w:hideMark/>
          </w:tcPr>
          <w:p w14:paraId="58571A1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Piano Fundamentals</w:t>
            </w:r>
            <w:r w:rsidRPr="00F82900">
              <w:rPr>
                <w:rStyle w:val="eop"/>
                <w:rFonts w:ascii="Tahoma" w:hAnsi="Tahoma" w:cs="Tahoma"/>
                <w:sz w:val="20"/>
                <w:szCs w:val="20"/>
              </w:rPr>
              <w:t> </w:t>
            </w:r>
          </w:p>
        </w:tc>
        <w:tc>
          <w:tcPr>
            <w:tcW w:w="1281" w:type="dxa"/>
            <w:hideMark/>
          </w:tcPr>
          <w:p w14:paraId="0A4297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37C4822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8C2177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190B0F6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5B3CD378"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8E41D3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2310</w:t>
            </w:r>
            <w:r w:rsidRPr="00F82900">
              <w:rPr>
                <w:rStyle w:val="eop"/>
                <w:rFonts w:ascii="Tahoma" w:hAnsi="Tahoma" w:cs="Tahoma"/>
                <w:sz w:val="20"/>
                <w:szCs w:val="20"/>
              </w:rPr>
              <w:t> </w:t>
            </w:r>
          </w:p>
        </w:tc>
        <w:tc>
          <w:tcPr>
            <w:tcW w:w="3428" w:type="dxa"/>
            <w:hideMark/>
          </w:tcPr>
          <w:p w14:paraId="0242BC5A"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Piano Proficiency</w:t>
            </w:r>
            <w:r w:rsidRPr="00F82900">
              <w:rPr>
                <w:rStyle w:val="eop"/>
                <w:rFonts w:ascii="Tahoma" w:hAnsi="Tahoma" w:cs="Tahoma"/>
                <w:sz w:val="20"/>
                <w:szCs w:val="20"/>
              </w:rPr>
              <w:t> </w:t>
            </w:r>
          </w:p>
        </w:tc>
        <w:tc>
          <w:tcPr>
            <w:tcW w:w="1281" w:type="dxa"/>
            <w:hideMark/>
          </w:tcPr>
          <w:p w14:paraId="26920E0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4C3105F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1" w:type="dxa"/>
            <w:hideMark/>
          </w:tcPr>
          <w:p w14:paraId="0FBEFCB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2CF201D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r>
      <w:tr w:rsidR="00DB1FC3" w14:paraId="1314D35E"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78977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4104</w:t>
            </w:r>
            <w:r w:rsidRPr="00F82900">
              <w:rPr>
                <w:rStyle w:val="eop"/>
                <w:rFonts w:ascii="Tahoma" w:hAnsi="Tahoma" w:cs="Tahoma"/>
                <w:color w:val="000000"/>
                <w:sz w:val="20"/>
                <w:szCs w:val="20"/>
              </w:rPr>
              <w:t> </w:t>
            </w:r>
          </w:p>
        </w:tc>
        <w:tc>
          <w:tcPr>
            <w:tcW w:w="3428" w:type="dxa"/>
            <w:hideMark/>
          </w:tcPr>
          <w:p w14:paraId="7FCB07C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Literature I</w:t>
            </w:r>
            <w:r w:rsidRPr="00F82900">
              <w:rPr>
                <w:rStyle w:val="eop"/>
                <w:rFonts w:ascii="Tahoma" w:hAnsi="Tahoma" w:cs="Tahoma"/>
                <w:color w:val="000000"/>
                <w:sz w:val="20"/>
                <w:szCs w:val="20"/>
              </w:rPr>
              <w:t> </w:t>
            </w:r>
          </w:p>
        </w:tc>
        <w:tc>
          <w:tcPr>
            <w:tcW w:w="1281" w:type="dxa"/>
            <w:hideMark/>
          </w:tcPr>
          <w:p w14:paraId="22AD95A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853F40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7C6674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174A61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65CD59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0FD7F2A"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4105</w:t>
            </w:r>
            <w:r w:rsidRPr="00F82900">
              <w:rPr>
                <w:rStyle w:val="eop"/>
                <w:rFonts w:ascii="Tahoma" w:hAnsi="Tahoma" w:cs="Tahoma"/>
                <w:color w:val="000000"/>
                <w:sz w:val="20"/>
                <w:szCs w:val="20"/>
              </w:rPr>
              <w:t> </w:t>
            </w:r>
          </w:p>
        </w:tc>
        <w:tc>
          <w:tcPr>
            <w:tcW w:w="3428" w:type="dxa"/>
            <w:hideMark/>
          </w:tcPr>
          <w:p w14:paraId="380422B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Literature II</w:t>
            </w:r>
            <w:r w:rsidRPr="00F82900">
              <w:rPr>
                <w:rStyle w:val="eop"/>
                <w:rFonts w:ascii="Tahoma" w:hAnsi="Tahoma" w:cs="Tahoma"/>
                <w:color w:val="000000"/>
                <w:sz w:val="20"/>
                <w:szCs w:val="20"/>
              </w:rPr>
              <w:t> </w:t>
            </w:r>
          </w:p>
        </w:tc>
        <w:tc>
          <w:tcPr>
            <w:tcW w:w="1281" w:type="dxa"/>
            <w:hideMark/>
          </w:tcPr>
          <w:p w14:paraId="4ED2361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170D6E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0F16CF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8EEA5D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C7F013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27BBDD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3300</w:t>
            </w:r>
            <w:r w:rsidRPr="00F82900">
              <w:rPr>
                <w:rStyle w:val="eop"/>
                <w:rFonts w:ascii="Tahoma" w:hAnsi="Tahoma" w:cs="Tahoma"/>
                <w:color w:val="000000"/>
                <w:sz w:val="20"/>
                <w:szCs w:val="20"/>
              </w:rPr>
              <w:t> </w:t>
            </w:r>
          </w:p>
        </w:tc>
        <w:tc>
          <w:tcPr>
            <w:tcW w:w="3428" w:type="dxa"/>
            <w:hideMark/>
          </w:tcPr>
          <w:p w14:paraId="602E470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Accompanying</w:t>
            </w:r>
            <w:r w:rsidRPr="00F82900">
              <w:rPr>
                <w:rStyle w:val="eop"/>
                <w:rFonts w:ascii="Tahoma" w:hAnsi="Tahoma" w:cs="Tahoma"/>
                <w:color w:val="000000"/>
                <w:sz w:val="20"/>
                <w:szCs w:val="20"/>
              </w:rPr>
              <w:t> </w:t>
            </w:r>
          </w:p>
        </w:tc>
        <w:tc>
          <w:tcPr>
            <w:tcW w:w="1281" w:type="dxa"/>
            <w:hideMark/>
          </w:tcPr>
          <w:p w14:paraId="2B96310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BE3C0F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2B6DD0D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EF29D0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4149A4F1"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1F5E757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4106</w:t>
            </w:r>
            <w:r w:rsidRPr="00F82900">
              <w:rPr>
                <w:rStyle w:val="eop"/>
                <w:rFonts w:ascii="Tahoma" w:hAnsi="Tahoma" w:cs="Tahoma"/>
                <w:color w:val="000000"/>
                <w:sz w:val="20"/>
                <w:szCs w:val="20"/>
              </w:rPr>
              <w:t> </w:t>
            </w:r>
          </w:p>
        </w:tc>
        <w:tc>
          <w:tcPr>
            <w:tcW w:w="3428" w:type="dxa"/>
            <w:hideMark/>
          </w:tcPr>
          <w:p w14:paraId="05CE4CC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Pedagogy I</w:t>
            </w:r>
            <w:r w:rsidRPr="00F82900">
              <w:rPr>
                <w:rStyle w:val="eop"/>
                <w:rFonts w:ascii="Tahoma" w:hAnsi="Tahoma" w:cs="Tahoma"/>
                <w:color w:val="000000"/>
                <w:sz w:val="20"/>
                <w:szCs w:val="20"/>
              </w:rPr>
              <w:t> </w:t>
            </w:r>
          </w:p>
        </w:tc>
        <w:tc>
          <w:tcPr>
            <w:tcW w:w="1281" w:type="dxa"/>
            <w:hideMark/>
          </w:tcPr>
          <w:p w14:paraId="7D0E658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C59BE7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9ECAD9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57CBD22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F3AE09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4980A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4110</w:t>
            </w:r>
            <w:r w:rsidRPr="00F82900">
              <w:rPr>
                <w:rStyle w:val="eop"/>
                <w:rFonts w:ascii="Tahoma" w:hAnsi="Tahoma" w:cs="Tahoma"/>
                <w:color w:val="000000"/>
                <w:sz w:val="20"/>
                <w:szCs w:val="20"/>
              </w:rPr>
              <w:t> </w:t>
            </w:r>
          </w:p>
        </w:tc>
        <w:tc>
          <w:tcPr>
            <w:tcW w:w="3428" w:type="dxa"/>
            <w:hideMark/>
          </w:tcPr>
          <w:p w14:paraId="3BDA3F7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Piano Pedagogy II</w:t>
            </w:r>
            <w:r w:rsidRPr="00F82900">
              <w:rPr>
                <w:rStyle w:val="eop"/>
                <w:rFonts w:ascii="Tahoma" w:hAnsi="Tahoma" w:cs="Tahoma"/>
                <w:color w:val="000000"/>
                <w:sz w:val="20"/>
                <w:szCs w:val="20"/>
              </w:rPr>
              <w:t> </w:t>
            </w:r>
          </w:p>
        </w:tc>
        <w:tc>
          <w:tcPr>
            <w:tcW w:w="1281" w:type="dxa"/>
            <w:hideMark/>
          </w:tcPr>
          <w:p w14:paraId="4D4E478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F1C099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1A810F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79F8EED"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44BFE9B3"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CE4E5B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sz w:val="20"/>
                <w:szCs w:val="20"/>
              </w:rPr>
              <w:t> </w:t>
            </w:r>
          </w:p>
        </w:tc>
        <w:tc>
          <w:tcPr>
            <w:tcW w:w="3428" w:type="dxa"/>
            <w:hideMark/>
          </w:tcPr>
          <w:p w14:paraId="044E1F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3ADE8F0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721570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513B74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006BDB1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5F2A8007"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11755FA8"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VOICE AND CHORAL AREA</w:t>
            </w:r>
            <w:r w:rsidRPr="005C593E">
              <w:rPr>
                <w:rStyle w:val="eop"/>
                <w:rFonts w:ascii="Tahoma" w:hAnsi="Tahoma" w:cs="Tahoma"/>
                <w:sz w:val="20"/>
                <w:szCs w:val="20"/>
              </w:rPr>
              <w:t> </w:t>
            </w:r>
          </w:p>
        </w:tc>
        <w:tc>
          <w:tcPr>
            <w:tcW w:w="1281" w:type="dxa"/>
            <w:shd w:val="clear" w:color="auto" w:fill="A6A6A6" w:themeFill="background1" w:themeFillShade="A6"/>
            <w:hideMark/>
          </w:tcPr>
          <w:p w14:paraId="5758A24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7E56338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4C0331D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319C95C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6674C8D7"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C7E8819"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2417</w:t>
            </w:r>
            <w:r w:rsidRPr="00F82900">
              <w:rPr>
                <w:rStyle w:val="eop"/>
                <w:rFonts w:ascii="Tahoma" w:hAnsi="Tahoma" w:cs="Tahoma"/>
                <w:color w:val="000000"/>
                <w:sz w:val="20"/>
                <w:szCs w:val="20"/>
              </w:rPr>
              <w:t> </w:t>
            </w:r>
          </w:p>
        </w:tc>
        <w:tc>
          <w:tcPr>
            <w:tcW w:w="3428" w:type="dxa"/>
            <w:hideMark/>
          </w:tcPr>
          <w:p w14:paraId="1D38151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Diction for Singers I</w:t>
            </w:r>
            <w:r w:rsidRPr="00F82900">
              <w:rPr>
                <w:rStyle w:val="eop"/>
                <w:rFonts w:ascii="Tahoma" w:hAnsi="Tahoma" w:cs="Tahoma"/>
                <w:color w:val="000000"/>
                <w:sz w:val="20"/>
                <w:szCs w:val="20"/>
              </w:rPr>
              <w:t> </w:t>
            </w:r>
          </w:p>
        </w:tc>
        <w:tc>
          <w:tcPr>
            <w:tcW w:w="1281" w:type="dxa"/>
            <w:hideMark/>
          </w:tcPr>
          <w:p w14:paraId="4B8CC6C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2B1E6C0"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2DEE51A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ABE6D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102F89D"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949C915"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lastRenderedPageBreak/>
              <w:t>4812</w:t>
            </w:r>
            <w:r w:rsidRPr="00F82900">
              <w:rPr>
                <w:rStyle w:val="eop"/>
                <w:rFonts w:ascii="Tahoma" w:hAnsi="Tahoma" w:cs="Tahoma"/>
                <w:color w:val="000000"/>
                <w:sz w:val="20"/>
                <w:szCs w:val="20"/>
              </w:rPr>
              <w:t> </w:t>
            </w:r>
          </w:p>
        </w:tc>
        <w:tc>
          <w:tcPr>
            <w:tcW w:w="3428" w:type="dxa"/>
            <w:hideMark/>
          </w:tcPr>
          <w:p w14:paraId="0EB3F077"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Choral Studies</w:t>
            </w:r>
            <w:r w:rsidRPr="00F82900">
              <w:rPr>
                <w:rStyle w:val="eop"/>
                <w:rFonts w:ascii="Tahoma" w:hAnsi="Tahoma" w:cs="Tahoma"/>
                <w:color w:val="000000"/>
                <w:sz w:val="20"/>
                <w:szCs w:val="20"/>
              </w:rPr>
              <w:t> </w:t>
            </w:r>
          </w:p>
        </w:tc>
        <w:tc>
          <w:tcPr>
            <w:tcW w:w="1281" w:type="dxa"/>
            <w:hideMark/>
          </w:tcPr>
          <w:p w14:paraId="7290364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217F6BC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30579D3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2C374FF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419723F"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A0888FC"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4808</w:t>
            </w:r>
            <w:r w:rsidRPr="00F82900">
              <w:rPr>
                <w:rStyle w:val="eop"/>
                <w:rFonts w:ascii="Tahoma" w:hAnsi="Tahoma" w:cs="Tahoma"/>
                <w:color w:val="000000"/>
                <w:sz w:val="20"/>
                <w:szCs w:val="20"/>
              </w:rPr>
              <w:t> </w:t>
            </w:r>
          </w:p>
        </w:tc>
        <w:tc>
          <w:tcPr>
            <w:tcW w:w="3428" w:type="dxa"/>
            <w:hideMark/>
          </w:tcPr>
          <w:p w14:paraId="447BFF3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Opera and Chamber Opera</w:t>
            </w:r>
            <w:r w:rsidRPr="00F82900">
              <w:rPr>
                <w:rStyle w:val="eop"/>
                <w:rFonts w:ascii="Tahoma" w:hAnsi="Tahoma" w:cs="Tahoma"/>
                <w:color w:val="000000"/>
                <w:sz w:val="20"/>
                <w:szCs w:val="20"/>
              </w:rPr>
              <w:t> </w:t>
            </w:r>
          </w:p>
        </w:tc>
        <w:tc>
          <w:tcPr>
            <w:tcW w:w="1281" w:type="dxa"/>
            <w:hideMark/>
          </w:tcPr>
          <w:p w14:paraId="4C7DF392"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16F5FDE9"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761A8D4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3AA37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8B152FB"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F40C7E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2418</w:t>
            </w:r>
            <w:r w:rsidRPr="00F82900">
              <w:rPr>
                <w:rStyle w:val="eop"/>
                <w:rFonts w:ascii="Tahoma" w:hAnsi="Tahoma" w:cs="Tahoma"/>
                <w:color w:val="000000"/>
                <w:sz w:val="20"/>
                <w:szCs w:val="20"/>
              </w:rPr>
              <w:t> </w:t>
            </w:r>
          </w:p>
        </w:tc>
        <w:tc>
          <w:tcPr>
            <w:tcW w:w="3428" w:type="dxa"/>
            <w:hideMark/>
          </w:tcPr>
          <w:p w14:paraId="3341F42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Diction for Singers II</w:t>
            </w:r>
            <w:r w:rsidRPr="00F82900">
              <w:rPr>
                <w:rStyle w:val="eop"/>
                <w:rFonts w:ascii="Tahoma" w:hAnsi="Tahoma" w:cs="Tahoma"/>
                <w:color w:val="000000"/>
                <w:sz w:val="20"/>
                <w:szCs w:val="20"/>
              </w:rPr>
              <w:t> </w:t>
            </w:r>
          </w:p>
        </w:tc>
        <w:tc>
          <w:tcPr>
            <w:tcW w:w="1281" w:type="dxa"/>
            <w:hideMark/>
          </w:tcPr>
          <w:p w14:paraId="1940472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1F60F0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67AAC53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1D5DF5F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6C689CF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5C929A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4510</w:t>
            </w:r>
            <w:r w:rsidRPr="00F82900">
              <w:rPr>
                <w:rStyle w:val="eop"/>
                <w:rFonts w:ascii="Tahoma" w:hAnsi="Tahoma" w:cs="Tahoma"/>
                <w:color w:val="000000"/>
                <w:sz w:val="20"/>
                <w:szCs w:val="20"/>
              </w:rPr>
              <w:t> </w:t>
            </w:r>
          </w:p>
        </w:tc>
        <w:tc>
          <w:tcPr>
            <w:tcW w:w="3428" w:type="dxa"/>
            <w:hideMark/>
          </w:tcPr>
          <w:p w14:paraId="114F7D3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Choral Literature</w:t>
            </w:r>
            <w:r w:rsidRPr="00F82900">
              <w:rPr>
                <w:rStyle w:val="eop"/>
                <w:rFonts w:ascii="Tahoma" w:hAnsi="Tahoma" w:cs="Tahoma"/>
                <w:color w:val="000000"/>
                <w:sz w:val="20"/>
                <w:szCs w:val="20"/>
              </w:rPr>
              <w:t> </w:t>
            </w:r>
          </w:p>
        </w:tc>
        <w:tc>
          <w:tcPr>
            <w:tcW w:w="1281" w:type="dxa"/>
            <w:hideMark/>
          </w:tcPr>
          <w:p w14:paraId="08D8717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285537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7FE004B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02311A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3EA7AED8"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45A882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3700</w:t>
            </w:r>
            <w:r w:rsidRPr="00F82900">
              <w:rPr>
                <w:rStyle w:val="eop"/>
                <w:rFonts w:ascii="Tahoma" w:hAnsi="Tahoma" w:cs="Tahoma"/>
                <w:color w:val="000000"/>
                <w:sz w:val="20"/>
                <w:szCs w:val="20"/>
              </w:rPr>
              <w:t> </w:t>
            </w:r>
          </w:p>
        </w:tc>
        <w:tc>
          <w:tcPr>
            <w:tcW w:w="3428" w:type="dxa"/>
            <w:hideMark/>
          </w:tcPr>
          <w:p w14:paraId="2025DA2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Opera and Musical Theatre Workshop</w:t>
            </w:r>
            <w:r w:rsidRPr="00F82900">
              <w:rPr>
                <w:rStyle w:val="eop"/>
                <w:rFonts w:ascii="Tahoma" w:hAnsi="Tahoma" w:cs="Tahoma"/>
                <w:color w:val="000000"/>
                <w:sz w:val="20"/>
                <w:szCs w:val="20"/>
              </w:rPr>
              <w:t> </w:t>
            </w:r>
          </w:p>
        </w:tc>
        <w:tc>
          <w:tcPr>
            <w:tcW w:w="1281" w:type="dxa"/>
            <w:hideMark/>
          </w:tcPr>
          <w:p w14:paraId="2418079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8E860E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15D991F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6C0D491"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1C288F32"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41EB6B1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sz w:val="20"/>
                <w:szCs w:val="20"/>
              </w:rPr>
              <w:t>3618</w:t>
            </w:r>
            <w:r w:rsidRPr="00F82900">
              <w:rPr>
                <w:rStyle w:val="eop"/>
                <w:rFonts w:ascii="Tahoma" w:hAnsi="Tahoma" w:cs="Tahoma"/>
                <w:sz w:val="20"/>
                <w:szCs w:val="20"/>
              </w:rPr>
              <w:t> </w:t>
            </w:r>
          </w:p>
        </w:tc>
        <w:tc>
          <w:tcPr>
            <w:tcW w:w="3428" w:type="dxa"/>
            <w:hideMark/>
          </w:tcPr>
          <w:p w14:paraId="7F7803E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Conducting Fundamentals (Choral)</w:t>
            </w:r>
            <w:r w:rsidRPr="00F82900">
              <w:rPr>
                <w:rStyle w:val="eop"/>
                <w:rFonts w:ascii="Tahoma" w:hAnsi="Tahoma" w:cs="Tahoma"/>
                <w:sz w:val="20"/>
                <w:szCs w:val="20"/>
              </w:rPr>
              <w:t> </w:t>
            </w:r>
          </w:p>
        </w:tc>
        <w:tc>
          <w:tcPr>
            <w:tcW w:w="1281" w:type="dxa"/>
            <w:hideMark/>
          </w:tcPr>
          <w:p w14:paraId="1F3FA26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5" w:type="dxa"/>
            <w:hideMark/>
          </w:tcPr>
          <w:p w14:paraId="6746F95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c>
          <w:tcPr>
            <w:tcW w:w="1281" w:type="dxa"/>
            <w:hideMark/>
          </w:tcPr>
          <w:p w14:paraId="28D7DB2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sz w:val="20"/>
                <w:szCs w:val="20"/>
              </w:rPr>
              <w:t>x</w:t>
            </w:r>
            <w:r w:rsidRPr="00F82900">
              <w:rPr>
                <w:rStyle w:val="eop"/>
                <w:rFonts w:ascii="Tahoma" w:hAnsi="Tahoma" w:cs="Tahoma"/>
                <w:sz w:val="20"/>
                <w:szCs w:val="20"/>
              </w:rPr>
              <w:t> </w:t>
            </w:r>
          </w:p>
        </w:tc>
        <w:tc>
          <w:tcPr>
            <w:tcW w:w="1285" w:type="dxa"/>
            <w:hideMark/>
          </w:tcPr>
          <w:p w14:paraId="7BFFB751"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sz w:val="20"/>
                <w:szCs w:val="20"/>
              </w:rPr>
              <w:t> </w:t>
            </w:r>
          </w:p>
        </w:tc>
      </w:tr>
      <w:tr w:rsidR="00DB1FC3" w14:paraId="3EB6224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5B0A32E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3400</w:t>
            </w:r>
            <w:r w:rsidRPr="00F82900">
              <w:rPr>
                <w:rStyle w:val="eop"/>
                <w:rFonts w:ascii="Tahoma" w:hAnsi="Tahoma" w:cs="Tahoma"/>
                <w:color w:val="000000"/>
                <w:sz w:val="20"/>
                <w:szCs w:val="20"/>
              </w:rPr>
              <w:t> </w:t>
            </w:r>
          </w:p>
        </w:tc>
        <w:tc>
          <w:tcPr>
            <w:tcW w:w="3428" w:type="dxa"/>
            <w:hideMark/>
          </w:tcPr>
          <w:p w14:paraId="314EA0A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Vocal Pedagogy</w:t>
            </w:r>
            <w:r w:rsidRPr="00F82900">
              <w:rPr>
                <w:rStyle w:val="eop"/>
                <w:rFonts w:ascii="Tahoma" w:hAnsi="Tahoma" w:cs="Tahoma"/>
                <w:color w:val="000000"/>
                <w:sz w:val="20"/>
                <w:szCs w:val="20"/>
              </w:rPr>
              <w:t> </w:t>
            </w:r>
          </w:p>
        </w:tc>
        <w:tc>
          <w:tcPr>
            <w:tcW w:w="1281" w:type="dxa"/>
            <w:hideMark/>
          </w:tcPr>
          <w:p w14:paraId="5FCF995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A3A0CB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005F90E"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6030799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20054B99"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C4CBD26"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3430</w:t>
            </w:r>
            <w:r w:rsidRPr="00F82900">
              <w:rPr>
                <w:rStyle w:val="eop"/>
                <w:rFonts w:ascii="Tahoma" w:hAnsi="Tahoma" w:cs="Tahoma"/>
                <w:color w:val="000000"/>
                <w:sz w:val="20"/>
                <w:szCs w:val="20"/>
              </w:rPr>
              <w:t> </w:t>
            </w:r>
          </w:p>
        </w:tc>
        <w:tc>
          <w:tcPr>
            <w:tcW w:w="3428" w:type="dxa"/>
            <w:hideMark/>
          </w:tcPr>
          <w:p w14:paraId="57015B1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Topics in Solo Song Literature</w:t>
            </w:r>
            <w:r w:rsidRPr="00F82900">
              <w:rPr>
                <w:rStyle w:val="eop"/>
                <w:rFonts w:ascii="Tahoma" w:hAnsi="Tahoma" w:cs="Tahoma"/>
                <w:color w:val="000000"/>
                <w:sz w:val="20"/>
                <w:szCs w:val="20"/>
              </w:rPr>
              <w:t> </w:t>
            </w:r>
          </w:p>
        </w:tc>
        <w:tc>
          <w:tcPr>
            <w:tcW w:w="1281" w:type="dxa"/>
            <w:hideMark/>
          </w:tcPr>
          <w:p w14:paraId="04D9E55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63FE2D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BEE40B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E34F0C4"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038FBFB1"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631EF7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3638</w:t>
            </w:r>
            <w:r w:rsidRPr="00F82900">
              <w:rPr>
                <w:rStyle w:val="eop"/>
                <w:rFonts w:ascii="Tahoma" w:hAnsi="Tahoma" w:cs="Tahoma"/>
                <w:color w:val="000000"/>
                <w:sz w:val="20"/>
                <w:szCs w:val="20"/>
              </w:rPr>
              <w:t> </w:t>
            </w:r>
          </w:p>
        </w:tc>
        <w:tc>
          <w:tcPr>
            <w:tcW w:w="3428" w:type="dxa"/>
            <w:hideMark/>
          </w:tcPr>
          <w:p w14:paraId="44BD967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Choral Conducting</w:t>
            </w:r>
            <w:r w:rsidRPr="00F82900">
              <w:rPr>
                <w:rStyle w:val="eop"/>
                <w:rFonts w:ascii="Tahoma" w:hAnsi="Tahoma" w:cs="Tahoma"/>
                <w:color w:val="000000"/>
                <w:sz w:val="20"/>
                <w:szCs w:val="20"/>
              </w:rPr>
              <w:t> </w:t>
            </w:r>
          </w:p>
        </w:tc>
        <w:tc>
          <w:tcPr>
            <w:tcW w:w="1281" w:type="dxa"/>
            <w:hideMark/>
          </w:tcPr>
          <w:p w14:paraId="73F7DDA9"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06FF91F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158F3DB2"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33E996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r>
      <w:tr w:rsidR="00DB1FC3" w14:paraId="385694FA"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215D28F0"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eop"/>
                <w:rFonts w:ascii="Tahoma" w:hAnsi="Tahoma" w:cs="Tahoma"/>
                <w:color w:val="000000"/>
                <w:sz w:val="20"/>
                <w:szCs w:val="20"/>
              </w:rPr>
              <w:t> </w:t>
            </w:r>
          </w:p>
        </w:tc>
        <w:tc>
          <w:tcPr>
            <w:tcW w:w="3428" w:type="dxa"/>
            <w:hideMark/>
          </w:tcPr>
          <w:p w14:paraId="0DF83F68"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4B427C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E664B6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567163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ECC228F"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0804720"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4272" w:type="dxa"/>
            <w:gridSpan w:val="2"/>
            <w:shd w:val="clear" w:color="auto" w:fill="A6A6A6" w:themeFill="background1" w:themeFillShade="A6"/>
            <w:hideMark/>
          </w:tcPr>
          <w:p w14:paraId="6C9E0A2B" w14:textId="77777777" w:rsidR="00DB1FC3" w:rsidRPr="005C593E" w:rsidRDefault="00DB1FC3">
            <w:pPr>
              <w:pStyle w:val="paragraph"/>
              <w:spacing w:before="0" w:beforeAutospacing="0" w:after="0" w:afterAutospacing="0"/>
              <w:textAlignment w:val="baseline"/>
              <w:rPr>
                <w:rFonts w:ascii="Tahoma" w:hAnsi="Tahoma" w:cs="Tahoma"/>
                <w:sz w:val="20"/>
                <w:szCs w:val="20"/>
              </w:rPr>
            </w:pPr>
            <w:r w:rsidRPr="005C593E">
              <w:rPr>
                <w:rStyle w:val="normaltextrun"/>
                <w:rFonts w:ascii="Tahoma" w:hAnsi="Tahoma" w:cs="Tahoma"/>
                <w:sz w:val="20"/>
                <w:szCs w:val="20"/>
              </w:rPr>
              <w:t>ARTS MANAGEMENT</w:t>
            </w:r>
            <w:r w:rsidRPr="005C593E">
              <w:rPr>
                <w:rStyle w:val="eop"/>
                <w:rFonts w:ascii="Tahoma" w:hAnsi="Tahoma" w:cs="Tahoma"/>
                <w:sz w:val="20"/>
                <w:szCs w:val="20"/>
              </w:rPr>
              <w:t> </w:t>
            </w:r>
          </w:p>
        </w:tc>
        <w:tc>
          <w:tcPr>
            <w:tcW w:w="1281" w:type="dxa"/>
            <w:shd w:val="clear" w:color="auto" w:fill="A6A6A6" w:themeFill="background1" w:themeFillShade="A6"/>
            <w:hideMark/>
          </w:tcPr>
          <w:p w14:paraId="3BC8A1D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Odd Years</w:t>
            </w:r>
            <w:r w:rsidRPr="00F82900">
              <w:rPr>
                <w:rStyle w:val="eop"/>
                <w:rFonts w:ascii="Tahoma" w:hAnsi="Tahoma" w:cs="Tahoma"/>
                <w:sz w:val="20"/>
                <w:szCs w:val="20"/>
              </w:rPr>
              <w:t> </w:t>
            </w:r>
          </w:p>
        </w:tc>
        <w:tc>
          <w:tcPr>
            <w:tcW w:w="1285" w:type="dxa"/>
            <w:shd w:val="clear" w:color="auto" w:fill="A6A6A6" w:themeFill="background1" w:themeFillShade="A6"/>
            <w:hideMark/>
          </w:tcPr>
          <w:p w14:paraId="1AF6CE8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Even Years</w:t>
            </w:r>
            <w:r w:rsidRPr="00F82900">
              <w:rPr>
                <w:rStyle w:val="eop"/>
                <w:rFonts w:ascii="Tahoma" w:hAnsi="Tahoma" w:cs="Tahoma"/>
                <w:sz w:val="20"/>
                <w:szCs w:val="20"/>
              </w:rPr>
              <w:t> </w:t>
            </w:r>
          </w:p>
        </w:tc>
        <w:tc>
          <w:tcPr>
            <w:tcW w:w="1281" w:type="dxa"/>
            <w:shd w:val="clear" w:color="auto" w:fill="A6A6A6" w:themeFill="background1" w:themeFillShade="A6"/>
            <w:hideMark/>
          </w:tcPr>
          <w:p w14:paraId="095D640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Fall Even Years</w:t>
            </w:r>
            <w:r w:rsidRPr="00F82900">
              <w:rPr>
                <w:rStyle w:val="eop"/>
                <w:rFonts w:ascii="Tahoma" w:hAnsi="Tahoma" w:cs="Tahoma"/>
                <w:sz w:val="20"/>
                <w:szCs w:val="20"/>
              </w:rPr>
              <w:t> </w:t>
            </w:r>
          </w:p>
        </w:tc>
        <w:tc>
          <w:tcPr>
            <w:tcW w:w="1285" w:type="dxa"/>
            <w:shd w:val="clear" w:color="auto" w:fill="A6A6A6" w:themeFill="background1" w:themeFillShade="A6"/>
            <w:hideMark/>
          </w:tcPr>
          <w:p w14:paraId="5ED29A8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b/>
                <w:bCs/>
                <w:sz w:val="20"/>
                <w:szCs w:val="20"/>
              </w:rPr>
              <w:t>Spring Odd Years</w:t>
            </w:r>
            <w:r w:rsidRPr="00F82900">
              <w:rPr>
                <w:rStyle w:val="eop"/>
                <w:rFonts w:ascii="Tahoma" w:hAnsi="Tahoma" w:cs="Tahoma"/>
                <w:sz w:val="20"/>
                <w:szCs w:val="20"/>
              </w:rPr>
              <w:t> </w:t>
            </w:r>
          </w:p>
        </w:tc>
      </w:tr>
      <w:tr w:rsidR="00DB1FC3" w14:paraId="408FA4AE"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4357508"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3150</w:t>
            </w:r>
            <w:r w:rsidRPr="00F82900">
              <w:rPr>
                <w:rStyle w:val="eop"/>
                <w:rFonts w:ascii="Tahoma" w:hAnsi="Tahoma" w:cs="Tahoma"/>
                <w:color w:val="000000"/>
                <w:sz w:val="20"/>
                <w:szCs w:val="20"/>
              </w:rPr>
              <w:t> </w:t>
            </w:r>
          </w:p>
        </w:tc>
        <w:tc>
          <w:tcPr>
            <w:tcW w:w="3428" w:type="dxa"/>
            <w:hideMark/>
          </w:tcPr>
          <w:p w14:paraId="71D7AF03"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Management</w:t>
            </w:r>
            <w:r w:rsidRPr="00F82900">
              <w:rPr>
                <w:rStyle w:val="eop"/>
                <w:rFonts w:ascii="Tahoma" w:hAnsi="Tahoma" w:cs="Tahoma"/>
                <w:color w:val="000000"/>
                <w:sz w:val="20"/>
                <w:szCs w:val="20"/>
              </w:rPr>
              <w:t> </w:t>
            </w:r>
          </w:p>
        </w:tc>
        <w:tc>
          <w:tcPr>
            <w:tcW w:w="1281" w:type="dxa"/>
            <w:hideMark/>
          </w:tcPr>
          <w:p w14:paraId="1A59824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76E8526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49AF4856" w14:textId="59C262E3" w:rsidR="00DB1FC3" w:rsidRPr="00F82900" w:rsidRDefault="2E1E97A8" w:rsidP="26D9595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305ED15A" w:rsidRPr="26D9595A">
              <w:rPr>
                <w:rStyle w:val="eop"/>
                <w:rFonts w:ascii="Tahoma" w:hAnsi="Tahoma" w:cs="Tahoma"/>
                <w:color w:val="000000" w:themeColor="text1"/>
                <w:sz w:val="20"/>
                <w:szCs w:val="20"/>
              </w:rPr>
              <w:t>X</w:t>
            </w:r>
          </w:p>
        </w:tc>
        <w:tc>
          <w:tcPr>
            <w:tcW w:w="1285" w:type="dxa"/>
            <w:hideMark/>
          </w:tcPr>
          <w:p w14:paraId="6476E72D"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4E2053F"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61AD804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3170</w:t>
            </w:r>
            <w:r w:rsidRPr="00F82900">
              <w:rPr>
                <w:rStyle w:val="eop"/>
                <w:rFonts w:ascii="Tahoma" w:hAnsi="Tahoma" w:cs="Tahoma"/>
                <w:color w:val="000000"/>
                <w:sz w:val="20"/>
                <w:szCs w:val="20"/>
              </w:rPr>
              <w:t> </w:t>
            </w:r>
          </w:p>
        </w:tc>
        <w:tc>
          <w:tcPr>
            <w:tcW w:w="3428" w:type="dxa"/>
            <w:hideMark/>
          </w:tcPr>
          <w:p w14:paraId="581FE2B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Fundraising and Grant Writing</w:t>
            </w:r>
            <w:r w:rsidRPr="00F82900">
              <w:rPr>
                <w:rStyle w:val="eop"/>
                <w:rFonts w:ascii="Tahoma" w:hAnsi="Tahoma" w:cs="Tahoma"/>
                <w:color w:val="000000"/>
                <w:sz w:val="20"/>
                <w:szCs w:val="20"/>
              </w:rPr>
              <w:t> </w:t>
            </w:r>
          </w:p>
        </w:tc>
        <w:tc>
          <w:tcPr>
            <w:tcW w:w="1281" w:type="dxa"/>
            <w:hideMark/>
          </w:tcPr>
          <w:p w14:paraId="241EC6D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5" w:type="dxa"/>
            <w:hideMark/>
          </w:tcPr>
          <w:p w14:paraId="4BBE7B9F"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65995CF9" w14:textId="2F94C248" w:rsidR="00DB1FC3" w:rsidRPr="00F82900" w:rsidRDefault="2E1E97A8" w:rsidP="26D9595A">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305ED15A" w:rsidRPr="26D9595A">
              <w:rPr>
                <w:rStyle w:val="eop"/>
                <w:rFonts w:ascii="Tahoma" w:hAnsi="Tahoma" w:cs="Tahoma"/>
                <w:color w:val="000000" w:themeColor="text1"/>
                <w:sz w:val="20"/>
                <w:szCs w:val="20"/>
              </w:rPr>
              <w:t>X</w:t>
            </w:r>
          </w:p>
        </w:tc>
        <w:tc>
          <w:tcPr>
            <w:tcW w:w="1285" w:type="dxa"/>
            <w:hideMark/>
          </w:tcPr>
          <w:p w14:paraId="4790B0F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8F95A2C"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3DEFEB9F"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3190</w:t>
            </w:r>
            <w:r w:rsidRPr="00F82900">
              <w:rPr>
                <w:rStyle w:val="eop"/>
                <w:rFonts w:ascii="Tahoma" w:hAnsi="Tahoma" w:cs="Tahoma"/>
                <w:color w:val="000000"/>
                <w:sz w:val="20"/>
                <w:szCs w:val="20"/>
              </w:rPr>
              <w:t> </w:t>
            </w:r>
          </w:p>
        </w:tc>
        <w:tc>
          <w:tcPr>
            <w:tcW w:w="3428" w:type="dxa"/>
            <w:hideMark/>
          </w:tcPr>
          <w:p w14:paraId="382F134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Arts Organization Innovation</w:t>
            </w:r>
            <w:r w:rsidRPr="00F82900">
              <w:rPr>
                <w:rStyle w:val="eop"/>
                <w:rFonts w:ascii="Tahoma" w:hAnsi="Tahoma" w:cs="Tahoma"/>
                <w:color w:val="000000"/>
                <w:sz w:val="20"/>
                <w:szCs w:val="20"/>
              </w:rPr>
              <w:t> </w:t>
            </w:r>
          </w:p>
        </w:tc>
        <w:tc>
          <w:tcPr>
            <w:tcW w:w="1281" w:type="dxa"/>
            <w:hideMark/>
          </w:tcPr>
          <w:p w14:paraId="6E73F40E"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7166ACA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x</w:t>
            </w:r>
            <w:r w:rsidRPr="00F82900">
              <w:rPr>
                <w:rStyle w:val="eop"/>
                <w:rFonts w:ascii="Tahoma" w:hAnsi="Tahoma" w:cs="Tahoma"/>
                <w:color w:val="000000"/>
                <w:sz w:val="20"/>
                <w:szCs w:val="20"/>
              </w:rPr>
              <w:t> </w:t>
            </w:r>
          </w:p>
        </w:tc>
        <w:tc>
          <w:tcPr>
            <w:tcW w:w="1281" w:type="dxa"/>
            <w:hideMark/>
          </w:tcPr>
          <w:p w14:paraId="0AFA79BC"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61CC689" w14:textId="0664B84D" w:rsidR="00DB1FC3" w:rsidRPr="00F82900" w:rsidRDefault="2E1E97A8" w:rsidP="26D9595A">
            <w:pPr>
              <w:pStyle w:val="paragraph"/>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26D9595A">
              <w:rPr>
                <w:rStyle w:val="eop"/>
                <w:rFonts w:ascii="Tahoma" w:hAnsi="Tahoma" w:cs="Tahoma"/>
                <w:color w:val="000000" w:themeColor="text1"/>
                <w:sz w:val="20"/>
                <w:szCs w:val="20"/>
              </w:rPr>
              <w:t> </w:t>
            </w:r>
            <w:r w:rsidR="022244EC" w:rsidRPr="26D9595A">
              <w:rPr>
                <w:rFonts w:ascii="Tahoma" w:hAnsi="Tahoma" w:cs="Tahoma"/>
                <w:sz w:val="20"/>
                <w:szCs w:val="20"/>
              </w:rPr>
              <w:t>X</w:t>
            </w:r>
          </w:p>
        </w:tc>
      </w:tr>
      <w:tr w:rsidR="00DB1FC3" w14:paraId="410BBE44"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105331B"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3970</w:t>
            </w:r>
            <w:r w:rsidRPr="00F82900">
              <w:rPr>
                <w:rStyle w:val="eop"/>
                <w:rFonts w:ascii="Tahoma" w:hAnsi="Tahoma" w:cs="Tahoma"/>
                <w:color w:val="000000"/>
                <w:sz w:val="20"/>
                <w:szCs w:val="20"/>
              </w:rPr>
              <w:t> </w:t>
            </w:r>
          </w:p>
        </w:tc>
        <w:tc>
          <w:tcPr>
            <w:tcW w:w="3428" w:type="dxa"/>
            <w:hideMark/>
          </w:tcPr>
          <w:p w14:paraId="6F868CF0"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Internship</w:t>
            </w:r>
            <w:r w:rsidRPr="00F82900">
              <w:rPr>
                <w:rStyle w:val="eop"/>
                <w:rFonts w:ascii="Tahoma" w:hAnsi="Tahoma" w:cs="Tahoma"/>
                <w:color w:val="000000"/>
                <w:sz w:val="20"/>
                <w:szCs w:val="20"/>
              </w:rPr>
              <w:t> </w:t>
            </w:r>
          </w:p>
        </w:tc>
        <w:tc>
          <w:tcPr>
            <w:tcW w:w="1281" w:type="dxa"/>
            <w:hideMark/>
          </w:tcPr>
          <w:p w14:paraId="1AFCB02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6AFEF21A"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19ACE26"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3AE367A3"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50A5E046" w14:textId="77777777" w:rsidTr="26D959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7A8F1FAD"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3320</w:t>
            </w:r>
            <w:r w:rsidRPr="00F82900">
              <w:rPr>
                <w:rStyle w:val="eop"/>
                <w:rFonts w:ascii="Tahoma" w:hAnsi="Tahoma" w:cs="Tahoma"/>
                <w:color w:val="000000"/>
                <w:sz w:val="20"/>
                <w:szCs w:val="20"/>
              </w:rPr>
              <w:t> </w:t>
            </w:r>
          </w:p>
        </w:tc>
        <w:tc>
          <w:tcPr>
            <w:tcW w:w="3428" w:type="dxa"/>
            <w:hideMark/>
          </w:tcPr>
          <w:p w14:paraId="5FBF1C0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Non-Profit Management (POL)</w:t>
            </w:r>
            <w:r w:rsidRPr="00F82900">
              <w:rPr>
                <w:rStyle w:val="eop"/>
                <w:rFonts w:ascii="Tahoma" w:hAnsi="Tahoma" w:cs="Tahoma"/>
                <w:color w:val="000000"/>
                <w:sz w:val="20"/>
                <w:szCs w:val="20"/>
              </w:rPr>
              <w:t> </w:t>
            </w:r>
          </w:p>
        </w:tc>
        <w:tc>
          <w:tcPr>
            <w:tcW w:w="1281" w:type="dxa"/>
            <w:hideMark/>
          </w:tcPr>
          <w:p w14:paraId="40AD6F46"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892ADB7"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0E1F24CB"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BD33505" w14:textId="77777777" w:rsidR="00DB1FC3" w:rsidRPr="00F82900" w:rsidRDefault="00DB1FC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r w:rsidR="00DB1FC3" w14:paraId="16765AEC" w14:textId="77777777" w:rsidTr="26D9595A">
        <w:trPr>
          <w:trHeight w:val="300"/>
        </w:trPr>
        <w:tc>
          <w:tcPr>
            <w:cnfStyle w:val="001000000000" w:firstRow="0" w:lastRow="0" w:firstColumn="1" w:lastColumn="0" w:oddVBand="0" w:evenVBand="0" w:oddHBand="0" w:evenHBand="0" w:firstRowFirstColumn="0" w:firstRowLastColumn="0" w:lastRowFirstColumn="0" w:lastRowLastColumn="0"/>
            <w:tcW w:w="844" w:type="dxa"/>
            <w:hideMark/>
          </w:tcPr>
          <w:p w14:paraId="0699C702" w14:textId="77777777" w:rsidR="00DB1FC3" w:rsidRPr="00F82900" w:rsidRDefault="00DB1FC3">
            <w:pPr>
              <w:pStyle w:val="paragraph"/>
              <w:spacing w:before="0" w:beforeAutospacing="0" w:after="0" w:afterAutospacing="0"/>
              <w:textAlignment w:val="baseline"/>
              <w:rPr>
                <w:rFonts w:ascii="Tahoma" w:hAnsi="Tahoma" w:cs="Tahoma"/>
                <w:sz w:val="20"/>
                <w:szCs w:val="20"/>
              </w:rPr>
            </w:pPr>
            <w:r w:rsidRPr="00F82900">
              <w:rPr>
                <w:rStyle w:val="normaltextrun"/>
                <w:rFonts w:ascii="Tahoma" w:hAnsi="Tahoma" w:cs="Tahoma"/>
                <w:color w:val="000000"/>
                <w:sz w:val="20"/>
                <w:szCs w:val="20"/>
              </w:rPr>
              <w:t>3330</w:t>
            </w:r>
            <w:r w:rsidRPr="00F82900">
              <w:rPr>
                <w:rStyle w:val="eop"/>
                <w:rFonts w:ascii="Tahoma" w:hAnsi="Tahoma" w:cs="Tahoma"/>
                <w:color w:val="000000"/>
                <w:sz w:val="20"/>
                <w:szCs w:val="20"/>
              </w:rPr>
              <w:t> </w:t>
            </w:r>
          </w:p>
        </w:tc>
        <w:tc>
          <w:tcPr>
            <w:tcW w:w="3428" w:type="dxa"/>
            <w:hideMark/>
          </w:tcPr>
          <w:p w14:paraId="54744894"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normaltextrun"/>
                <w:rFonts w:ascii="Tahoma" w:hAnsi="Tahoma" w:cs="Tahoma"/>
                <w:color w:val="000000"/>
                <w:sz w:val="20"/>
                <w:szCs w:val="20"/>
              </w:rPr>
              <w:t>Non-Profit Financial Management (POL)</w:t>
            </w:r>
            <w:r w:rsidRPr="00F82900">
              <w:rPr>
                <w:rStyle w:val="eop"/>
                <w:rFonts w:ascii="Tahoma" w:hAnsi="Tahoma" w:cs="Tahoma"/>
                <w:color w:val="000000"/>
                <w:sz w:val="20"/>
                <w:szCs w:val="20"/>
              </w:rPr>
              <w:t> </w:t>
            </w:r>
          </w:p>
        </w:tc>
        <w:tc>
          <w:tcPr>
            <w:tcW w:w="1281" w:type="dxa"/>
            <w:hideMark/>
          </w:tcPr>
          <w:p w14:paraId="0CD48288"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4FA05C85"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1" w:type="dxa"/>
            <w:hideMark/>
          </w:tcPr>
          <w:p w14:paraId="560A2E3C"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c>
          <w:tcPr>
            <w:tcW w:w="1285" w:type="dxa"/>
            <w:hideMark/>
          </w:tcPr>
          <w:p w14:paraId="5F9C9E6B" w14:textId="77777777" w:rsidR="00DB1FC3" w:rsidRPr="00F82900" w:rsidRDefault="00DB1FC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82900">
              <w:rPr>
                <w:rStyle w:val="eop"/>
                <w:rFonts w:ascii="Tahoma" w:hAnsi="Tahoma" w:cs="Tahoma"/>
                <w:color w:val="000000"/>
                <w:sz w:val="20"/>
                <w:szCs w:val="20"/>
              </w:rPr>
              <w:t> </w:t>
            </w:r>
          </w:p>
        </w:tc>
      </w:tr>
    </w:tbl>
    <w:p w14:paraId="1900FD12" w14:textId="77777777" w:rsidR="004C7384" w:rsidRDefault="004C7384" w:rsidP="004C738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196F2153" w14:textId="77777777" w:rsidR="004C7384" w:rsidRPr="00C328A4" w:rsidRDefault="004C7384" w:rsidP="00C328A4"/>
    <w:p w14:paraId="689662E0" w14:textId="15269133" w:rsidR="0089284B" w:rsidRDefault="0089284B" w:rsidP="00237A25">
      <w:pPr>
        <w:pStyle w:val="Heading1"/>
      </w:pPr>
      <w:bookmarkStart w:id="36" w:name="_Processes_for_Music"/>
      <w:bookmarkEnd w:id="36"/>
      <w:r>
        <w:lastRenderedPageBreak/>
        <w:t>Processes for Music Education Students</w:t>
      </w:r>
    </w:p>
    <w:p w14:paraId="747FFD26" w14:textId="5F75E3BD" w:rsidR="00132898" w:rsidRDefault="00132898" w:rsidP="00132898">
      <w:pPr>
        <w:pStyle w:val="Heading2"/>
      </w:pPr>
      <w:bookmarkStart w:id="37" w:name="_Professional_Education_Sequence"/>
      <w:bookmarkEnd w:id="37"/>
      <w:r>
        <w:t>Professional Education Sequence</w:t>
      </w:r>
    </w:p>
    <w:p w14:paraId="192EE419" w14:textId="77777777" w:rsidR="00B56E89" w:rsidRPr="005214F4" w:rsidRDefault="00B56E89" w:rsidP="005214F4">
      <w:pPr>
        <w:pStyle w:val="Body"/>
      </w:pPr>
      <w:r w:rsidRPr="005214F4">
        <w:rPr>
          <w:b/>
          <w:bCs/>
        </w:rPr>
        <w:t>Professional Education Sequence and Admission</w:t>
      </w:r>
      <w:r w:rsidRPr="005214F4">
        <w:br/>
        <w:t>Students pursuing teacher licensure in Music must be admitted to the Professional Education Program before enrolling in upper-level education courses and student teaching. Admission is a formal process that verifies eligibility for advanced coursework and clinical experiences.</w:t>
      </w:r>
    </w:p>
    <w:p w14:paraId="36F14A28" w14:textId="77777777" w:rsidR="00B56E89" w:rsidRPr="005214F4" w:rsidRDefault="00B56E89" w:rsidP="005214F4">
      <w:pPr>
        <w:pStyle w:val="Body"/>
      </w:pPr>
      <w:r w:rsidRPr="005214F4">
        <w:t>To apply, candidates must meet specific requirements, which typically include:</w:t>
      </w:r>
    </w:p>
    <w:p w14:paraId="61B6A769" w14:textId="77777777" w:rsidR="00B56E89" w:rsidRPr="005214F4" w:rsidRDefault="00B56E89" w:rsidP="003E2905">
      <w:pPr>
        <w:pStyle w:val="Body"/>
        <w:numPr>
          <w:ilvl w:val="0"/>
          <w:numId w:val="5"/>
        </w:numPr>
        <w:spacing w:after="0"/>
      </w:pPr>
      <w:r w:rsidRPr="005214F4">
        <w:t>Completion of foundational coursework in education and music</w:t>
      </w:r>
    </w:p>
    <w:p w14:paraId="374160E7" w14:textId="77777777" w:rsidR="00B56E89" w:rsidRPr="005214F4" w:rsidRDefault="00B56E89" w:rsidP="003E2905">
      <w:pPr>
        <w:pStyle w:val="Body"/>
        <w:numPr>
          <w:ilvl w:val="0"/>
          <w:numId w:val="5"/>
        </w:numPr>
        <w:spacing w:after="0"/>
      </w:pPr>
      <w:r w:rsidRPr="005214F4">
        <w:t>Minimum GPA standards as set by the Teacher Education program</w:t>
      </w:r>
    </w:p>
    <w:p w14:paraId="622F5E20" w14:textId="77777777" w:rsidR="00B56E89" w:rsidRPr="005214F4" w:rsidRDefault="00B56E89" w:rsidP="003E2905">
      <w:pPr>
        <w:pStyle w:val="Body"/>
        <w:numPr>
          <w:ilvl w:val="0"/>
          <w:numId w:val="5"/>
        </w:numPr>
        <w:spacing w:after="0"/>
      </w:pPr>
      <w:r w:rsidRPr="005214F4">
        <w:t>Successful completion of basic skills assessments</w:t>
      </w:r>
    </w:p>
    <w:p w14:paraId="4E3AD428" w14:textId="77777777" w:rsidR="00B56E89" w:rsidRPr="005214F4" w:rsidRDefault="00B56E89" w:rsidP="003E2905">
      <w:pPr>
        <w:pStyle w:val="Body"/>
        <w:numPr>
          <w:ilvl w:val="0"/>
          <w:numId w:val="5"/>
        </w:numPr>
      </w:pPr>
      <w:r w:rsidRPr="005214F4">
        <w:t>Submission of an application and supporting documentation</w:t>
      </w:r>
    </w:p>
    <w:p w14:paraId="41E9D6E7" w14:textId="77777777" w:rsidR="00B56E89" w:rsidRPr="005214F4" w:rsidRDefault="00B56E89" w:rsidP="005214F4">
      <w:pPr>
        <w:pStyle w:val="Body"/>
      </w:pPr>
      <w:r w:rsidRPr="005214F4">
        <w:t>Admission ensures that students are prepared for the responsibilities of classroom teaching and meet state and institutional standards for licensure.</w:t>
      </w:r>
    </w:p>
    <w:p w14:paraId="16CE5DA6" w14:textId="7C8FDF1A" w:rsidR="00B56E89" w:rsidRPr="005214F4" w:rsidRDefault="00B56E89" w:rsidP="005214F4">
      <w:pPr>
        <w:pStyle w:val="Body"/>
      </w:pPr>
      <w:r w:rsidRPr="005214F4">
        <w:t>For detailed requirements, application deadlines, and instructions, please visit:</w:t>
      </w:r>
      <w:r w:rsidRPr="005214F4">
        <w:br/>
      </w:r>
      <w:hyperlink r:id="rId24" w:history="1">
        <w:r w:rsidR="00133BCF" w:rsidRPr="00E37CFF">
          <w:rPr>
            <w:rStyle w:val="Hyperlink"/>
          </w:rPr>
          <w:t>https://www.bemidjistate.edu/offices/teacher-education/admission/</w:t>
        </w:r>
      </w:hyperlink>
      <w:r w:rsidR="00133BCF">
        <w:t xml:space="preserve"> </w:t>
      </w:r>
    </w:p>
    <w:p w14:paraId="2AC68F82" w14:textId="18E9275C" w:rsidR="00132898" w:rsidRDefault="00132898" w:rsidP="00132898">
      <w:pPr>
        <w:pStyle w:val="Heading2"/>
      </w:pPr>
      <w:bookmarkStart w:id="38" w:name="_Field_work_and"/>
      <w:bookmarkEnd w:id="38"/>
      <w:r>
        <w:t>Field work and Student Teaching</w:t>
      </w:r>
    </w:p>
    <w:p w14:paraId="7C0D81D3" w14:textId="77777777" w:rsidR="005214F4" w:rsidRPr="005214F4" w:rsidRDefault="005214F4" w:rsidP="00991FEE">
      <w:pPr>
        <w:pStyle w:val="Body"/>
      </w:pPr>
      <w:r w:rsidRPr="005214F4">
        <w:rPr>
          <w:b/>
          <w:bCs/>
        </w:rPr>
        <w:t>Field Experiences</w:t>
      </w:r>
      <w:r w:rsidRPr="005214F4">
        <w:br/>
        <w:t xml:space="preserve">Field experiences are an essential component of teacher preparation at Bemidji State University. These placements allow candidates to apply educational theory in real classroom settings under the supervision of licensed teachers and university faculty. Experiences begin early in the program and increase in responsibility as </w:t>
      </w:r>
      <w:proofErr w:type="spellStart"/>
      <w:r w:rsidRPr="005214F4">
        <w:t>students</w:t>
      </w:r>
      <w:proofErr w:type="spellEnd"/>
      <w:r w:rsidRPr="005214F4">
        <w:t xml:space="preserve"> progress toward student teaching.</w:t>
      </w:r>
    </w:p>
    <w:p w14:paraId="2D3A6C59" w14:textId="77777777" w:rsidR="005214F4" w:rsidRPr="005214F4" w:rsidRDefault="005214F4" w:rsidP="00991FEE">
      <w:pPr>
        <w:pStyle w:val="Body"/>
      </w:pPr>
      <w:r w:rsidRPr="005214F4">
        <w:t>Through these opportunities, candidates develop practical skills in lesson planning, classroom management, and instructional strategies while gaining insight into the diverse needs of learners. Successful completion of required field hours is necessary for admission to student teaching and ultimately for licensure.</w:t>
      </w:r>
    </w:p>
    <w:p w14:paraId="1868C333" w14:textId="338849F4" w:rsidR="005214F4" w:rsidRPr="00133BCF" w:rsidRDefault="005214F4" w:rsidP="00991FEE">
      <w:pPr>
        <w:pStyle w:val="Body"/>
      </w:pPr>
      <w:r w:rsidRPr="005214F4">
        <w:t>For detailed information on placement procedures, required hours, and expectations, please visit:</w:t>
      </w:r>
      <w:r w:rsidR="00991FEE">
        <w:t xml:space="preserve"> </w:t>
      </w:r>
      <w:hyperlink r:id="rId25" w:history="1">
        <w:r w:rsidR="00991FEE" w:rsidRPr="00E37CFF">
          <w:rPr>
            <w:rStyle w:val="Hyperlink"/>
          </w:rPr>
          <w:t>https://www.bemidjistate.edu/offices/teacher-education/clinical-experiences/</w:t>
        </w:r>
      </w:hyperlink>
      <w:r w:rsidR="00991FEE">
        <w:t xml:space="preserve"> </w:t>
      </w:r>
    </w:p>
    <w:p w14:paraId="2CE3AE87" w14:textId="7D52B7F7" w:rsidR="00132898" w:rsidRDefault="00132898" w:rsidP="00132898">
      <w:pPr>
        <w:pStyle w:val="Heading2"/>
      </w:pPr>
      <w:bookmarkStart w:id="39" w:name="_Licensure"/>
      <w:bookmarkEnd w:id="39"/>
      <w:r>
        <w:t>Licensure</w:t>
      </w:r>
    </w:p>
    <w:p w14:paraId="5BC7581D" w14:textId="77777777" w:rsidR="00BE20F3" w:rsidRPr="00BE20F3" w:rsidRDefault="00BE20F3" w:rsidP="00BE20F3">
      <w:pPr>
        <w:pStyle w:val="Heading4"/>
        <w:rPr>
          <w:b w:val="0"/>
          <w:bCs w:val="0"/>
          <w:sz w:val="32"/>
          <w:szCs w:val="32"/>
        </w:rPr>
      </w:pPr>
      <w:r w:rsidRPr="00BE20F3">
        <w:rPr>
          <w:rStyle w:val="Strong"/>
          <w:b/>
          <w:bCs/>
        </w:rPr>
        <w:lastRenderedPageBreak/>
        <w:t>Teacher Licensure in Music</w:t>
      </w:r>
    </w:p>
    <w:p w14:paraId="098C4833" w14:textId="77777777" w:rsidR="00BE20F3" w:rsidRDefault="00BE20F3" w:rsidP="00BE20F3">
      <w:pPr>
        <w:pStyle w:val="Body"/>
      </w:pPr>
      <w:r>
        <w:t xml:space="preserve">Bemidji State University’s Music Education program prepares students to earn K–12 teaching licensure in Minnesota, with options in both vocal and instrumental tracks. </w:t>
      </w:r>
    </w:p>
    <w:p w14:paraId="1F82CC56" w14:textId="77777777" w:rsidR="005E36E1" w:rsidRDefault="00CA6A85" w:rsidP="005E36E1">
      <w:pPr>
        <w:pStyle w:val="Heading4"/>
      </w:pPr>
      <w:r w:rsidRPr="00CA6A85">
        <w:t xml:space="preserve">Application </w:t>
      </w:r>
      <w:r w:rsidRPr="005E36E1">
        <w:t>Process</w:t>
      </w:r>
    </w:p>
    <w:p w14:paraId="2C2B4DB2" w14:textId="1C3B7076" w:rsidR="00CA6A85" w:rsidRPr="00CA6A85" w:rsidRDefault="00CA6A85" w:rsidP="005E36E1">
      <w:pPr>
        <w:pStyle w:val="Body"/>
      </w:pPr>
      <w:r w:rsidRPr="00CA6A85">
        <w:t xml:space="preserve">After completing all program requirements, graduates should request official verification from the University, including transcripts, endorsements, and faculty-signed forms. A Certification Officer reviews these materials and provides a licensure packet to the candidate. Candidates then submit this packet—along with the appropriate tiered application (Tier 2, 3, or 4)—to the Minnesota Professional Educator Licensing and Standards Board (PELSB) via the online portal or paper submission, following PELSB guidelines and the BSU licensure checklist. </w:t>
      </w:r>
    </w:p>
    <w:p w14:paraId="75F87328" w14:textId="77777777" w:rsidR="005E36E1" w:rsidRDefault="00CA6A85" w:rsidP="005E36E1">
      <w:pPr>
        <w:pStyle w:val="Heading4"/>
      </w:pPr>
      <w:r w:rsidRPr="00CA6A85">
        <w:t>Eligibility Notifications &amp; Verification</w:t>
      </w:r>
    </w:p>
    <w:p w14:paraId="14505F96" w14:textId="2F560E39" w:rsidR="00CA6A85" w:rsidRPr="00CA6A85" w:rsidRDefault="00CA6A85" w:rsidP="005E36E1">
      <w:pPr>
        <w:pStyle w:val="Body"/>
      </w:pPr>
      <w:r w:rsidRPr="00CA6A85">
        <w:t>Current music licensure students can request Enrollment Verification or Verification of Meaningful Progress to initiate Tier 2 licensure or out</w:t>
      </w:r>
      <w:r w:rsidRPr="00CA6A85">
        <w:noBreakHyphen/>
        <w:t>of</w:t>
      </w:r>
      <w:r w:rsidRPr="00CA6A85">
        <w:noBreakHyphen/>
        <w:t xml:space="preserve">field permissions. Guidance is also available for those pursuing substitute or advanced (Tier 3/4) licenses. </w:t>
      </w:r>
    </w:p>
    <w:p w14:paraId="6A6FC0A0" w14:textId="347FB298" w:rsidR="00CA6A85" w:rsidRPr="00CA6A85" w:rsidRDefault="00CA6A85" w:rsidP="005E36E1">
      <w:pPr>
        <w:pStyle w:val="Body"/>
      </w:pPr>
      <w:r w:rsidRPr="00CA6A85">
        <w:t>For additional details—including tier options, endorsement processes, licensure timelines, and step-by-step guidance—please refer to:</w:t>
      </w:r>
      <w:r w:rsidR="00CF0E4B">
        <w:t xml:space="preserve"> </w:t>
      </w:r>
      <w:hyperlink r:id="rId26" w:history="1">
        <w:r w:rsidR="00CF0E4B" w:rsidRPr="00E37CFF">
          <w:rPr>
            <w:rStyle w:val="Hyperlink"/>
          </w:rPr>
          <w:t>https://www.bemidjistate.edu/offices/teacher-education/licensing/</w:t>
        </w:r>
      </w:hyperlink>
      <w:r w:rsidR="00CF0E4B">
        <w:t xml:space="preserve"> </w:t>
      </w:r>
    </w:p>
    <w:p w14:paraId="5C3DB0BC" w14:textId="51F14C87" w:rsidR="00CA6A85" w:rsidRPr="00CA6A85" w:rsidRDefault="00CA6A85" w:rsidP="00CA6A85">
      <w:pPr>
        <w:spacing w:line="300" w:lineRule="atLeast"/>
        <w:rPr>
          <w:rFonts w:ascii="Segoe UI" w:hAnsi="Segoe UI" w:cs="Segoe UI"/>
          <w:sz w:val="21"/>
          <w:szCs w:val="21"/>
        </w:rPr>
      </w:pPr>
    </w:p>
    <w:p w14:paraId="3BE31F6E" w14:textId="77777777" w:rsidR="00CA6A85" w:rsidRPr="00CA6A85" w:rsidRDefault="00CA6A85" w:rsidP="00CA6A85"/>
    <w:p w14:paraId="0740135D" w14:textId="3E89585D" w:rsidR="00B52C65" w:rsidRDefault="00B52C65" w:rsidP="00B52C65">
      <w:pPr>
        <w:pStyle w:val="Heading1"/>
      </w:pPr>
      <w:bookmarkStart w:id="40" w:name="_Applied_(Private)_Lessons"/>
      <w:bookmarkStart w:id="41" w:name="_Sophomore_Review"/>
      <w:bookmarkEnd w:id="40"/>
      <w:bookmarkEnd w:id="41"/>
      <w:r>
        <w:lastRenderedPageBreak/>
        <w:t xml:space="preserve">Sophomore Review </w:t>
      </w:r>
    </w:p>
    <w:p w14:paraId="5C85C878" w14:textId="1849AB10" w:rsidR="001A42DE" w:rsidRPr="001A42DE" w:rsidRDefault="001A42DE" w:rsidP="001A42DE">
      <w:pPr>
        <w:rPr>
          <w:rFonts w:ascii="Tahoma" w:hAnsi="Tahoma" w:cs="Tahoma"/>
        </w:rPr>
      </w:pPr>
      <w:r w:rsidRPr="001A42DE">
        <w:rPr>
          <w:rFonts w:ascii="Tahoma" w:hAnsi="Tahoma" w:cs="Tahoma"/>
        </w:rPr>
        <w:t xml:space="preserve">Our program has traditionally had a Sophomore Review or “Sophomore Checkpoint” where faculty members assess the suitability of a particular degree track for students.  While this typically takes the form of a </w:t>
      </w:r>
      <w:hyperlink w:anchor="_Barrier_Juries" w:history="1">
        <w:r w:rsidRPr="001A42DE">
          <w:rPr>
            <w:rStyle w:val="Hyperlink"/>
            <w:rFonts w:ascii="Tahoma" w:hAnsi="Tahoma" w:cs="Tahoma"/>
            <w:color w:val="auto"/>
          </w:rPr>
          <w:t>barrier jury (s</w:t>
        </w:r>
        <w:r w:rsidRPr="001A42DE">
          <w:rPr>
            <w:rStyle w:val="Hyperlink"/>
            <w:rFonts w:ascii="Tahoma" w:hAnsi="Tahoma" w:cs="Tahoma"/>
            <w:color w:val="auto"/>
          </w:rPr>
          <w:t>e</w:t>
        </w:r>
        <w:r w:rsidRPr="001A42DE">
          <w:rPr>
            <w:rStyle w:val="Hyperlink"/>
            <w:rFonts w:ascii="Tahoma" w:hAnsi="Tahoma" w:cs="Tahoma"/>
            <w:color w:val="auto"/>
          </w:rPr>
          <w:t>e below)</w:t>
        </w:r>
      </w:hyperlink>
      <w:r w:rsidRPr="001A42DE">
        <w:rPr>
          <w:rFonts w:ascii="Tahoma" w:hAnsi="Tahoma" w:cs="Tahoma"/>
        </w:rPr>
        <w:t>, this also includes assessing factors such as academic progress, professionalism, and temperament.  While we as faculty members do everything possible to support the chosen degree path for every student, we are also obligated to make recommendations that are in the best interest of all parties.  We must do so in adherence to policies set by the National Association of Schools of Music (NASM), Minnesota Professional Educator Licensing and Standards Board (PELSB), and Bemidji State University.</w:t>
      </w:r>
    </w:p>
    <w:p w14:paraId="167B1DAD" w14:textId="305DC1A6" w:rsidR="00B52C65" w:rsidRDefault="00B52C65" w:rsidP="001A42DE">
      <w:pPr>
        <w:pStyle w:val="Body"/>
        <w:spacing w:after="0"/>
      </w:pPr>
      <w:r w:rsidRPr="001A42DE">
        <w:t> </w:t>
      </w:r>
    </w:p>
    <w:p w14:paraId="049F62A5" w14:textId="77777777" w:rsidR="001A42DE" w:rsidRPr="00B52C65" w:rsidRDefault="001A42DE" w:rsidP="001A42DE">
      <w:pPr>
        <w:pStyle w:val="Body"/>
        <w:spacing w:after="0"/>
      </w:pPr>
    </w:p>
    <w:p w14:paraId="20669196" w14:textId="6021AEE9" w:rsidR="001F2EEE" w:rsidRDefault="254708C9" w:rsidP="00B52C65">
      <w:pPr>
        <w:pStyle w:val="Heading1"/>
      </w:pPr>
      <w:r w:rsidRPr="001D2037">
        <w:lastRenderedPageBreak/>
        <w:t>Applied (Private) Lessons</w:t>
      </w:r>
    </w:p>
    <w:p w14:paraId="378A557A" w14:textId="77777777" w:rsidR="002446EB" w:rsidRDefault="002446EB" w:rsidP="002446EB">
      <w:pPr>
        <w:pStyle w:val="Body"/>
      </w:pPr>
      <w:r>
        <w:t>All music majors are required to enroll in applied lessons until they successfully complete the Degree Recital. During any semester in which a student is enrolled in applied lessons, they must also register for Performance Lab.</w:t>
      </w:r>
    </w:p>
    <w:p w14:paraId="50FDFF56" w14:textId="77777777" w:rsidR="002446EB" w:rsidRDefault="002446EB" w:rsidP="002446EB">
      <w:pPr>
        <w:pStyle w:val="Body"/>
      </w:pPr>
      <w:r>
        <w:t>Applied lessons are designed to provide individualized instruction and are scheduled regularly throughout the semester. Lessons for students enrolled in one credit hour are typically 50 minutes in length, while those enrolled for one-half credit receive a 25-minute lesson. Instructors may extend lesson times at their discretion with the consent of the student. Lessons are generally scheduled on a weekly basis in alignment with the university academic calendar, and the specific schedule will be confirmed in the course syllabus. Adjustments may be made by mutual agreement to accommodate special circumstances.</w:t>
      </w:r>
    </w:p>
    <w:p w14:paraId="3B39742A" w14:textId="77777777" w:rsidR="002446EB" w:rsidRDefault="002446EB" w:rsidP="002446EB">
      <w:pPr>
        <w:pStyle w:val="Body"/>
      </w:pPr>
      <w:r>
        <w:t>Applied lesson courses are offered at multiple levels:</w:t>
      </w:r>
    </w:p>
    <w:p w14:paraId="262A34A5" w14:textId="77777777" w:rsidR="002446EB" w:rsidRPr="002446EB" w:rsidRDefault="002446EB" w:rsidP="003E2905">
      <w:pPr>
        <w:pStyle w:val="Body"/>
        <w:numPr>
          <w:ilvl w:val="0"/>
          <w:numId w:val="6"/>
        </w:numPr>
        <w:spacing w:after="0"/>
      </w:pPr>
      <w:r w:rsidRPr="002446EB">
        <w:rPr>
          <w:rStyle w:val="Strong"/>
        </w:rPr>
        <w:t>1000-level</w:t>
      </w:r>
      <w:r w:rsidRPr="002446EB">
        <w:t xml:space="preserve"> for nonmajors or nonminors (25-minute lessons; do not count toward music degrees)</w:t>
      </w:r>
    </w:p>
    <w:p w14:paraId="3C32590F" w14:textId="77777777" w:rsidR="002446EB" w:rsidRPr="002446EB" w:rsidRDefault="002446EB" w:rsidP="003E2905">
      <w:pPr>
        <w:pStyle w:val="Body"/>
        <w:numPr>
          <w:ilvl w:val="0"/>
          <w:numId w:val="6"/>
        </w:numPr>
        <w:spacing w:after="0"/>
      </w:pPr>
      <w:r w:rsidRPr="002446EB">
        <w:rPr>
          <w:rStyle w:val="Strong"/>
        </w:rPr>
        <w:t>2000-level</w:t>
      </w:r>
      <w:r w:rsidRPr="002446EB">
        <w:t xml:space="preserve"> for music minors</w:t>
      </w:r>
    </w:p>
    <w:p w14:paraId="728F7A59" w14:textId="77777777" w:rsidR="002446EB" w:rsidRPr="002446EB" w:rsidRDefault="002446EB" w:rsidP="003E2905">
      <w:pPr>
        <w:pStyle w:val="Body"/>
        <w:numPr>
          <w:ilvl w:val="0"/>
          <w:numId w:val="6"/>
        </w:numPr>
        <w:spacing w:after="0"/>
      </w:pPr>
      <w:r w:rsidRPr="002446EB">
        <w:rPr>
          <w:rStyle w:val="Strong"/>
        </w:rPr>
        <w:t>3000-level</w:t>
      </w:r>
      <w:r w:rsidRPr="002446EB">
        <w:t xml:space="preserve"> for B.A. and B.S. music majors</w:t>
      </w:r>
    </w:p>
    <w:p w14:paraId="775AD43F" w14:textId="77777777" w:rsidR="002446EB" w:rsidRDefault="002446EB" w:rsidP="003E2905">
      <w:pPr>
        <w:pStyle w:val="Body"/>
        <w:numPr>
          <w:ilvl w:val="0"/>
          <w:numId w:val="6"/>
        </w:numPr>
      </w:pPr>
      <w:r w:rsidRPr="002446EB">
        <w:rPr>
          <w:rStyle w:val="Strong"/>
        </w:rPr>
        <w:t>4000-level</w:t>
      </w:r>
      <w:r w:rsidRPr="002446EB">
        <w:t xml:space="preserve"> for </w:t>
      </w:r>
      <w:proofErr w:type="spellStart"/>
      <w:proofErr w:type="gramStart"/>
      <w:r w:rsidRPr="002446EB">
        <w:t>B.Mus</w:t>
      </w:r>
      <w:proofErr w:type="spellEnd"/>
      <w:proofErr w:type="gramEnd"/>
      <w:r w:rsidRPr="002446EB">
        <w:t xml:space="preserve"> music majors</w:t>
      </w:r>
    </w:p>
    <w:p w14:paraId="0555A9BD" w14:textId="60DC1D3F" w:rsidR="002446EB" w:rsidRDefault="002446EB" w:rsidP="002446EB">
      <w:pPr>
        <w:pStyle w:val="Body"/>
      </w:pPr>
      <w:r>
        <w:t xml:space="preserve">Students should enroll in the course that corresponds to their instrument or voice and degree track (e.g., MUS 3131, Applied Lessons: Voice, </w:t>
      </w:r>
      <w:proofErr w:type="spellStart"/>
      <w:proofErr w:type="gramStart"/>
      <w:r>
        <w:t>B.Mus</w:t>
      </w:r>
      <w:proofErr w:type="spellEnd"/>
      <w:proofErr w:type="gramEnd"/>
      <w:r>
        <w:t>).</w:t>
      </w:r>
    </w:p>
    <w:p w14:paraId="425D5F73" w14:textId="77777777" w:rsidR="002446EB" w:rsidRDefault="002446EB" w:rsidP="002446EB">
      <w:pPr>
        <w:pStyle w:val="Body"/>
      </w:pPr>
      <w:r>
        <w:t>Lessons should occur on regular class days when no university holidays are scheduled. Students are expected to attend all scheduled lessons. Unexcused absences may be made up at the discretion of the instructor, while every effort should be made to reschedule excused absences. Lessons missed due to professional responsibilities or university-sanctioned activities on the part of the instructor will be rescheduled whenever possible.</w:t>
      </w:r>
    </w:p>
    <w:p w14:paraId="6539270C" w14:textId="77777777" w:rsidR="00CE62BB" w:rsidRDefault="00CE62BB" w:rsidP="00CE62BB">
      <w:pPr>
        <w:pStyle w:val="Heading1"/>
      </w:pPr>
      <w:bookmarkStart w:id="42" w:name="_Juries"/>
      <w:bookmarkEnd w:id="42"/>
      <w:r w:rsidRPr="001D2037">
        <w:lastRenderedPageBreak/>
        <w:t>Juries</w:t>
      </w:r>
    </w:p>
    <w:p w14:paraId="2D03F3D3" w14:textId="0C694790" w:rsidR="00040EDE" w:rsidRDefault="00040EDE" w:rsidP="006A0F6F">
      <w:pPr>
        <w:pStyle w:val="Body"/>
      </w:pPr>
      <w:r>
        <w:t>Jury examinations are held at the end of every semester during the final examination period. All music majors and minors registered for applied lessons must perform a jury exam each semester except for the semester when a degree recital is performed.</w:t>
      </w:r>
      <w:r>
        <w:rPr>
          <w:color w:val="FF0000"/>
        </w:rPr>
        <w:t xml:space="preserve"> </w:t>
      </w:r>
      <w:r>
        <w:t>At the discretion of the instructor, memorization may be required.</w:t>
      </w:r>
    </w:p>
    <w:p w14:paraId="24306F98" w14:textId="6A350DBB" w:rsidR="00040EDE" w:rsidRPr="00065141" w:rsidRDefault="00040EDE" w:rsidP="00065141">
      <w:pPr>
        <w:pStyle w:val="Body"/>
      </w:pPr>
      <w:r>
        <w:t xml:space="preserve">Juries are grouped </w:t>
      </w:r>
      <w:r w:rsidR="009527E5">
        <w:t>according to</w:t>
      </w:r>
      <w:r>
        <w:t xml:space="preserve"> areas: voice, piano, instrumental</w:t>
      </w:r>
      <w:r w:rsidR="009527E5">
        <w:t xml:space="preserve"> (winds, brass, percussion, strings)</w:t>
      </w:r>
      <w:r>
        <w:t xml:space="preserve">. </w:t>
      </w:r>
      <w:r w:rsidR="00065141" w:rsidRPr="001D2037">
        <w:t xml:space="preserve">Each area will announce and schedule jury times. </w:t>
      </w:r>
      <w:r>
        <w:t xml:space="preserve">Toward the end of the semester, </w:t>
      </w:r>
      <w:r w:rsidR="00572904">
        <w:t xml:space="preserve">appropriate faculty will post sign up times </w:t>
      </w:r>
      <w:r w:rsidR="00B45BAC">
        <w:t>and distribute jury sheets</w:t>
      </w:r>
      <w:r>
        <w:t xml:space="preserve">. Each student signs up for a jury time, makes copies for each of the jury members and brings these sheets to the jury room at the appointed time for </w:t>
      </w:r>
      <w:r w:rsidR="00B45BAC">
        <w:t>their</w:t>
      </w:r>
      <w:r>
        <w:t xml:space="preserve"> performance.</w:t>
      </w:r>
    </w:p>
    <w:p w14:paraId="39D303CF" w14:textId="64533ACC" w:rsidR="00040EDE" w:rsidRDefault="00040EDE" w:rsidP="006A0F6F">
      <w:pPr>
        <w:pStyle w:val="Body"/>
      </w:pPr>
      <w:r>
        <w:t xml:space="preserve">Students should warm-up and prepare themselves well before the jury time. They and their accompanists should be waiting by the jury room fifteen minutes before the assigned time. After the juries are completed, each student will receive written comments from the jurors. </w:t>
      </w:r>
      <w:r w:rsidR="00B45BAC">
        <w:t>I</w:t>
      </w:r>
      <w:r>
        <w:t xml:space="preserve">n addition, each juror places a grade on the jury sheet.  </w:t>
      </w:r>
    </w:p>
    <w:p w14:paraId="55E8C8B0" w14:textId="3A3EAAF4" w:rsidR="00040EDE" w:rsidRDefault="00040EDE" w:rsidP="00053145">
      <w:pPr>
        <w:pStyle w:val="Body"/>
      </w:pPr>
      <w:r>
        <w:t xml:space="preserve">If a student should be unable to perform in a semester jury due to extenuating circumstances (i.e. illness, accident, family emergency), </w:t>
      </w:r>
      <w:r w:rsidR="006E55B3">
        <w:t>they</w:t>
      </w:r>
      <w:r>
        <w:t xml:space="preserve"> may be excused by </w:t>
      </w:r>
      <w:r w:rsidR="006E55B3">
        <w:t>their</w:t>
      </w:r>
      <w:r>
        <w:t xml:space="preserve"> applied instructor and will be given a course grade of incomplete. The student and </w:t>
      </w:r>
      <w:r w:rsidR="006E55B3">
        <w:t>their</w:t>
      </w:r>
      <w:r>
        <w:t xml:space="preserve"> teacher, working with the Music Office, must set up a make-up jury within the first 3 weeks of the student’s next semester in residence. The student’s incomplete can then be changed to a course grade. Failure to perform the make-up jury within the specified time will result in a failing grade for the semester of study.  </w:t>
      </w:r>
    </w:p>
    <w:p w14:paraId="23E31D45" w14:textId="64186A15" w:rsidR="00065141" w:rsidRPr="00065141" w:rsidRDefault="00065141" w:rsidP="00065141">
      <w:pPr>
        <w:pStyle w:val="Heading2"/>
      </w:pPr>
      <w:bookmarkStart w:id="43" w:name="_Barrier_Juries"/>
      <w:bookmarkEnd w:id="43"/>
      <w:r>
        <w:t>Barrier Juries</w:t>
      </w:r>
    </w:p>
    <w:p w14:paraId="759F803D" w14:textId="2B66388F" w:rsidR="0044164B" w:rsidRDefault="0044164B" w:rsidP="0044164B">
      <w:pPr>
        <w:pStyle w:val="Body"/>
      </w:pPr>
      <w:r w:rsidRPr="0044164B">
        <w:t>Barrier Juries serve as a critical checkpoint in applied music study, ensuring that students demonstrate the technical and musical proficiency required for advanced coursework. In most cases, students complete the Barrier Jury at the end of their second year of applied study. Passing the Barrier Jury is required for continued enrollment in applied lessons; students who do not pass may attempt the jury again, but failure more than twice will result in removal from the music program.</w:t>
      </w:r>
    </w:p>
    <w:p w14:paraId="146FFF6F" w14:textId="4781BAB6" w:rsidR="00237162" w:rsidRPr="00237162" w:rsidRDefault="00237162" w:rsidP="00237162">
      <w:pPr>
        <w:pStyle w:val="Body"/>
      </w:pPr>
      <w:r w:rsidRPr="00237162">
        <w:t xml:space="preserve">During the semester in which the Barrier Jury is taken, students are expected to enroll in the appropriate barrier jury course: </w:t>
      </w:r>
      <w:r w:rsidRPr="00237162">
        <w:rPr>
          <w:b/>
          <w:bCs/>
        </w:rPr>
        <w:t>MUS 3895, MUS 4190, or MUS 4191</w:t>
      </w:r>
      <w:r w:rsidRPr="00237162">
        <w:t>, as determined by their degree track and instrument/voice area.</w:t>
      </w:r>
    </w:p>
    <w:p w14:paraId="03079348" w14:textId="77777777" w:rsidR="0044164B" w:rsidRPr="0044164B" w:rsidRDefault="0044164B" w:rsidP="0044164B">
      <w:pPr>
        <w:pStyle w:val="Body"/>
      </w:pPr>
      <w:r w:rsidRPr="0044164B">
        <w:t>During the Barrier Jury, students are expected to perform solo repertoire, etudes, and technical exercises appropriate to the junior level of performance for their instrument or voice. Specific requirements vary by area, so students should consult their major professor for detailed expectations.</w:t>
      </w:r>
    </w:p>
    <w:p w14:paraId="54A9F304" w14:textId="77777777" w:rsidR="0044164B" w:rsidRPr="0044164B" w:rsidRDefault="0044164B" w:rsidP="0044164B">
      <w:pPr>
        <w:pStyle w:val="Body"/>
      </w:pPr>
      <w:r w:rsidRPr="0044164B">
        <w:lastRenderedPageBreak/>
        <w:t>Performance majors (Bachelor of Music) must also pass a second, more advanced Barrier Jury before enrolling in their degree recital.</w:t>
      </w:r>
    </w:p>
    <w:p w14:paraId="534EB703" w14:textId="5A46FE75" w:rsidR="00065141" w:rsidRPr="001D2037" w:rsidRDefault="0044164B" w:rsidP="00C627E6">
      <w:pPr>
        <w:pStyle w:val="Body"/>
      </w:pPr>
      <w:r w:rsidRPr="0044164B">
        <w:t>For additional guidelines and repertoire requirements, please re</w:t>
      </w:r>
      <w:r w:rsidR="00C627E6">
        <w:t>ach out to your studio professor.</w:t>
      </w:r>
    </w:p>
    <w:p w14:paraId="7E6352DF" w14:textId="0361D3A2" w:rsidR="00CF3644" w:rsidRDefault="00CE62BB" w:rsidP="00CF3644">
      <w:pPr>
        <w:pStyle w:val="Heading1"/>
      </w:pPr>
      <w:bookmarkStart w:id="44" w:name="_Piano_Proficiency"/>
      <w:bookmarkEnd w:id="44"/>
      <w:r>
        <w:lastRenderedPageBreak/>
        <w:t>Piano Proficiency</w:t>
      </w:r>
      <w:r w:rsidR="00CF3644" w:rsidRPr="001D2037">
        <w:t xml:space="preserve"> </w:t>
      </w:r>
    </w:p>
    <w:p w14:paraId="2F76C686" w14:textId="4526F2C2" w:rsidR="001F56E8" w:rsidRDefault="001F56E8" w:rsidP="006F06BA">
      <w:pPr>
        <w:pStyle w:val="Heading2"/>
      </w:pPr>
      <w:bookmarkStart w:id="45" w:name="_Piano_Fundamentals_Policies"/>
      <w:bookmarkEnd w:id="45"/>
      <w:r>
        <w:t xml:space="preserve">Piano </w:t>
      </w:r>
      <w:r w:rsidR="00BA4660">
        <w:t>Fundamentals</w:t>
      </w:r>
      <w:r>
        <w:t xml:space="preserve"> Policies and Requirements</w:t>
      </w:r>
    </w:p>
    <w:p w14:paraId="048D9204" w14:textId="7B46907A" w:rsidR="001F56E8" w:rsidRDefault="001F56E8" w:rsidP="006F06BA">
      <w:pPr>
        <w:pStyle w:val="Body"/>
      </w:pPr>
      <w:r>
        <w:t>All music majors and minors must be continuously enrolled in an appropriate course of piano study until they have passed the piano proficiency test</w:t>
      </w:r>
      <w:r w:rsidR="008362B4">
        <w:t>, typically at the end of the second year</w:t>
      </w:r>
      <w:r>
        <w:t xml:space="preserve">. </w:t>
      </w:r>
      <w:r w:rsidRPr="004D748F">
        <w:t>Students should not try to learn the necessary skills and technique to pass the proficiency test on their own</w:t>
      </w:r>
      <w:r>
        <w:t>. The piano proficiency test must be passed prior to enrollment in Conducting Fundamentals. Piano proficiency tests are only administered at the end of the spring semester. The sequence of piano courses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1F56E8" w14:paraId="32F483CC" w14:textId="77777777">
        <w:tc>
          <w:tcPr>
            <w:tcW w:w="4428" w:type="dxa"/>
          </w:tcPr>
          <w:p w14:paraId="46274672" w14:textId="77777777" w:rsidR="001F56E8" w:rsidRDefault="001F56E8" w:rsidP="006F06BA">
            <w:pPr>
              <w:pStyle w:val="Body"/>
            </w:pPr>
            <w:r>
              <w:t>Previous Piano Background</w:t>
            </w:r>
          </w:p>
        </w:tc>
        <w:tc>
          <w:tcPr>
            <w:tcW w:w="4428" w:type="dxa"/>
          </w:tcPr>
          <w:p w14:paraId="6BC65695" w14:textId="77777777" w:rsidR="001F56E8" w:rsidRDefault="001F56E8" w:rsidP="006F06BA">
            <w:pPr>
              <w:pStyle w:val="Body"/>
            </w:pPr>
            <w:r>
              <w:t>Placement</w:t>
            </w:r>
          </w:p>
        </w:tc>
      </w:tr>
      <w:tr w:rsidR="001F56E8" w14:paraId="6DC721D0" w14:textId="77777777">
        <w:tc>
          <w:tcPr>
            <w:tcW w:w="4428" w:type="dxa"/>
          </w:tcPr>
          <w:p w14:paraId="6970F1B6" w14:textId="77777777" w:rsidR="001F56E8" w:rsidRDefault="001F56E8" w:rsidP="006F06BA">
            <w:pPr>
              <w:pStyle w:val="Body"/>
            </w:pPr>
            <w:r>
              <w:t>0-3 years of piano</w:t>
            </w:r>
          </w:p>
        </w:tc>
        <w:tc>
          <w:tcPr>
            <w:tcW w:w="4428" w:type="dxa"/>
          </w:tcPr>
          <w:p w14:paraId="2CF5D3B2" w14:textId="77777777" w:rsidR="001F56E8" w:rsidRDefault="001F56E8" w:rsidP="006F06BA">
            <w:pPr>
              <w:pStyle w:val="Body"/>
            </w:pPr>
            <w:r>
              <w:t>Piano Fundamentals (MUS 2300, Sect 1)</w:t>
            </w:r>
          </w:p>
        </w:tc>
      </w:tr>
      <w:tr w:rsidR="001F56E8" w14:paraId="2170077E" w14:textId="77777777">
        <w:tc>
          <w:tcPr>
            <w:tcW w:w="4428" w:type="dxa"/>
          </w:tcPr>
          <w:p w14:paraId="0B6913B7" w14:textId="77777777" w:rsidR="001F56E8" w:rsidRDefault="001F56E8" w:rsidP="006F06BA">
            <w:pPr>
              <w:pStyle w:val="Body"/>
            </w:pPr>
            <w:r>
              <w:t>3-5 years of piano or at least one semester of piano study at the college level</w:t>
            </w:r>
          </w:p>
        </w:tc>
        <w:tc>
          <w:tcPr>
            <w:tcW w:w="4428" w:type="dxa"/>
          </w:tcPr>
          <w:p w14:paraId="5925FD37" w14:textId="77777777" w:rsidR="001F56E8" w:rsidRDefault="001F56E8" w:rsidP="006F06BA">
            <w:pPr>
              <w:pStyle w:val="Body"/>
            </w:pPr>
            <w:r>
              <w:t>Piano Fundamentals (MUS 2300, Sect 2)</w:t>
            </w:r>
          </w:p>
        </w:tc>
      </w:tr>
    </w:tbl>
    <w:p w14:paraId="082D31C7" w14:textId="77777777" w:rsidR="006F06BA" w:rsidRDefault="006F06BA" w:rsidP="006F06BA">
      <w:pPr>
        <w:pStyle w:val="Body"/>
      </w:pPr>
    </w:p>
    <w:p w14:paraId="289F31C0" w14:textId="465A1039" w:rsidR="001F56E8" w:rsidRDefault="001F56E8" w:rsidP="006F06BA">
      <w:pPr>
        <w:pStyle w:val="Body"/>
      </w:pPr>
      <w:r>
        <w:t xml:space="preserve">Private Piano is an option for non-piano majors or minors who have class conflicts with Piano Fundamentals, or those students who desire additional study. Enrollment in Private Piano requires instructor approval. </w:t>
      </w:r>
    </w:p>
    <w:p w14:paraId="1EF03218" w14:textId="02F8ABA7" w:rsidR="001F56E8" w:rsidRDefault="001F56E8" w:rsidP="00E659FF">
      <w:pPr>
        <w:pStyle w:val="Heading2"/>
      </w:pPr>
      <w:bookmarkStart w:id="46" w:name="_Piano_Proficiency_Examination"/>
      <w:bookmarkEnd w:id="46"/>
      <w:r>
        <w:t xml:space="preserve">Piano Proficiency Examination </w:t>
      </w:r>
    </w:p>
    <w:p w14:paraId="4BD70AA9" w14:textId="0D19D832" w:rsidR="001F56E8" w:rsidRDefault="001F56E8" w:rsidP="00E659FF">
      <w:pPr>
        <w:pStyle w:val="Body"/>
      </w:pPr>
      <w:r>
        <w:t>The following selections will be included on the exam. All components must be performed with standard posture, hand position, fingering and technique. All selections must be performed with good tone.</w:t>
      </w:r>
    </w:p>
    <w:p w14:paraId="13C0C665" w14:textId="77777777" w:rsidR="001F56E8" w:rsidRDefault="001F56E8" w:rsidP="003E2905">
      <w:pPr>
        <w:pStyle w:val="Body"/>
        <w:numPr>
          <w:ilvl w:val="0"/>
          <w:numId w:val="7"/>
        </w:numPr>
        <w:spacing w:after="0"/>
      </w:pPr>
      <w:r>
        <w:t>All major and harmonic minor scales, two octaves, hands alone.</w:t>
      </w:r>
    </w:p>
    <w:p w14:paraId="6587D1BA" w14:textId="77777777" w:rsidR="001F56E8" w:rsidRDefault="001F56E8" w:rsidP="003E2905">
      <w:pPr>
        <w:pStyle w:val="Body"/>
        <w:numPr>
          <w:ilvl w:val="0"/>
          <w:numId w:val="7"/>
        </w:numPr>
        <w:spacing w:after="0"/>
      </w:pPr>
      <w:r>
        <w:t>Instrumentalists: Three parts from an instrumental score at concert pitch (one part must be transposing and/or C clef). Selection must be approved in advance by the instructor.</w:t>
      </w:r>
    </w:p>
    <w:p w14:paraId="2685BFE3" w14:textId="77777777" w:rsidR="001F56E8" w:rsidRDefault="001F56E8" w:rsidP="003E2905">
      <w:pPr>
        <w:pStyle w:val="Body"/>
        <w:numPr>
          <w:ilvl w:val="0"/>
          <w:numId w:val="7"/>
        </w:numPr>
        <w:spacing w:after="0"/>
      </w:pPr>
      <w:r>
        <w:t>Vocalists: Three parts simultaneously (open-score) from a vocal ensemble score (including the tenor and bass parts). Selection must be approved in advance by the instructor.</w:t>
      </w:r>
    </w:p>
    <w:p w14:paraId="741F2FD8" w14:textId="77777777" w:rsidR="001F56E8" w:rsidRDefault="001F56E8" w:rsidP="003E2905">
      <w:pPr>
        <w:pStyle w:val="Body"/>
        <w:numPr>
          <w:ilvl w:val="0"/>
          <w:numId w:val="7"/>
        </w:numPr>
        <w:spacing w:after="0"/>
      </w:pPr>
      <w:r>
        <w:t>A harmonized melody following a chord chart. For example, playing from a lead sheet. Selection must be approved in advance by the instructor.</w:t>
      </w:r>
    </w:p>
    <w:p w14:paraId="6B7B5D23" w14:textId="7155168F" w:rsidR="001F56E8" w:rsidRDefault="001F56E8" w:rsidP="003E2905">
      <w:pPr>
        <w:pStyle w:val="Body"/>
        <w:numPr>
          <w:ilvl w:val="0"/>
          <w:numId w:val="7"/>
        </w:numPr>
        <w:spacing w:after="0"/>
      </w:pPr>
      <w:r>
        <w:t>Two prepared pieces</w:t>
      </w:r>
      <w:r w:rsidR="002F72A9">
        <w:t xml:space="preserve"> at the intermediate level.</w:t>
      </w:r>
      <w:r>
        <w:t xml:space="preserve"> Selections must be approved in advance.</w:t>
      </w:r>
    </w:p>
    <w:p w14:paraId="76B108AA" w14:textId="77777777" w:rsidR="001F56E8" w:rsidRDefault="001F56E8" w:rsidP="003E2905">
      <w:pPr>
        <w:pStyle w:val="Body"/>
        <w:numPr>
          <w:ilvl w:val="0"/>
          <w:numId w:val="7"/>
        </w:numPr>
        <w:spacing w:after="0"/>
      </w:pPr>
      <w:r>
        <w:lastRenderedPageBreak/>
        <w:t>Accompaniment from a piano score reduction of an instrumental score (i.e., Broadway musical theater, oratorio, opera, or concerto accompaniments). Selection must be approved in advance by the instructor.</w:t>
      </w:r>
    </w:p>
    <w:p w14:paraId="00A652D4" w14:textId="77777777" w:rsidR="001F56E8" w:rsidRDefault="001F56E8" w:rsidP="003E2905">
      <w:pPr>
        <w:pStyle w:val="Body"/>
        <w:numPr>
          <w:ilvl w:val="0"/>
          <w:numId w:val="7"/>
        </w:numPr>
        <w:spacing w:after="0"/>
      </w:pPr>
      <w:r>
        <w:t xml:space="preserve">Sight-reading </w:t>
      </w:r>
    </w:p>
    <w:p w14:paraId="11A07844" w14:textId="77777777" w:rsidR="001F56E8" w:rsidRPr="001F56E8" w:rsidRDefault="001F56E8" w:rsidP="001F56E8"/>
    <w:p w14:paraId="198900C7" w14:textId="36AF7466" w:rsidR="00CF3644" w:rsidRDefault="00CF3644" w:rsidP="00CF3644">
      <w:pPr>
        <w:pStyle w:val="Heading1"/>
      </w:pPr>
      <w:bookmarkStart w:id="47" w:name="_Ensemble_Participation_Requirement"/>
      <w:bookmarkEnd w:id="47"/>
      <w:r>
        <w:lastRenderedPageBreak/>
        <w:t>Ensemble Participation</w:t>
      </w:r>
      <w:r w:rsidR="00CE62BB">
        <w:t xml:space="preserve"> Requirement</w:t>
      </w:r>
    </w:p>
    <w:p w14:paraId="4BC7F894" w14:textId="77777777" w:rsidR="0076189A" w:rsidRPr="0076189A" w:rsidRDefault="0076189A" w:rsidP="0076189A">
      <w:pPr>
        <w:pStyle w:val="Body"/>
      </w:pPr>
      <w:r w:rsidRPr="0076189A">
        <w:t>All music majors and minors are required to enroll in and actively participate in a major ensemble appropriate to their primary performing area during every semester they are on campus. Major ensembles provide essential collaborative experience and are a core component of musicianship development.</w:t>
      </w:r>
    </w:p>
    <w:p w14:paraId="51981809" w14:textId="77777777" w:rsidR="0076189A" w:rsidRPr="0076189A" w:rsidRDefault="0076189A" w:rsidP="0076189A">
      <w:pPr>
        <w:pStyle w:val="Body"/>
      </w:pPr>
      <w:r w:rsidRPr="0076189A">
        <w:t xml:space="preserve">Many major ensembles are audition-based, including </w:t>
      </w:r>
      <w:r w:rsidRPr="00265C85">
        <w:t>Wind Ensemble, Jazz Band, Bemidji Choir, and Chamber Singers.</w:t>
      </w:r>
      <w:r w:rsidRPr="0076189A">
        <w:t xml:space="preserve"> Students will sign up for the ensemble they wish to join and then audition; placement will be determined by the audition results. Students are expected to perform in the ensemble where they are placed.</w:t>
      </w:r>
    </w:p>
    <w:p w14:paraId="52DEFC0B" w14:textId="77777777" w:rsidR="0076189A" w:rsidRPr="0076189A" w:rsidRDefault="0076189A" w:rsidP="0076189A">
      <w:pPr>
        <w:pStyle w:val="Body"/>
      </w:pPr>
      <w:r w:rsidRPr="0076189A">
        <w:t>Auditions typically occur before the start of the fall semester or during the first week of classes. Students enrolled in audition-only ensembles will receive audition information by mid-summer.</w:t>
      </w:r>
    </w:p>
    <w:p w14:paraId="4F78059E" w14:textId="2ED43728" w:rsidR="0076189A" w:rsidRPr="0076189A" w:rsidRDefault="0076189A" w:rsidP="0076189A">
      <w:pPr>
        <w:pStyle w:val="Body"/>
      </w:pPr>
      <w:r w:rsidRPr="0076189A">
        <w:t>For additional details and a list of major ensembles, please visit:</w:t>
      </w:r>
      <w:r w:rsidR="00265C85">
        <w:t xml:space="preserve"> </w:t>
      </w:r>
      <w:hyperlink r:id="rId27" w:history="1">
        <w:r w:rsidR="00265C85" w:rsidRPr="00E37CFF">
          <w:rPr>
            <w:rStyle w:val="Hyperlink"/>
          </w:rPr>
          <w:t>https://www.bemidjistate.edu/academics/music/ensembles/</w:t>
        </w:r>
      </w:hyperlink>
      <w:r w:rsidR="00265C85">
        <w:t xml:space="preserve"> </w:t>
      </w:r>
    </w:p>
    <w:p w14:paraId="3B263946" w14:textId="77777777" w:rsidR="00294624" w:rsidRPr="00294624" w:rsidRDefault="00294624" w:rsidP="00294624"/>
    <w:p w14:paraId="535A678F" w14:textId="77777777" w:rsidR="00917060" w:rsidRPr="001D2037" w:rsidRDefault="00917060" w:rsidP="00917060">
      <w:pPr>
        <w:pStyle w:val="Heading1"/>
      </w:pPr>
      <w:bookmarkStart w:id="48" w:name="_Performance_Lab"/>
      <w:bookmarkEnd w:id="48"/>
      <w:r w:rsidRPr="001D2037">
        <w:lastRenderedPageBreak/>
        <w:t>Performance Lab</w:t>
      </w:r>
    </w:p>
    <w:p w14:paraId="45620CA3" w14:textId="13055131" w:rsidR="00602F89" w:rsidRPr="00602F89" w:rsidRDefault="00602F89" w:rsidP="00602F89">
      <w:pPr>
        <w:pStyle w:val="Body"/>
      </w:pPr>
      <w:r w:rsidRPr="00602F89">
        <w:t xml:space="preserve">All music majors and minors must enroll in and successfully complete seven semesters of zero-credit Performance Lab. Music minors must complete a minimum of </w:t>
      </w:r>
      <w:r w:rsidRPr="00F05B97">
        <w:t>four</w:t>
      </w:r>
      <w:r w:rsidRPr="00602F89">
        <w:rPr>
          <w:b/>
          <w:bCs/>
        </w:rPr>
        <w:t xml:space="preserve"> </w:t>
      </w:r>
      <w:r w:rsidRPr="00602F89">
        <w:t xml:space="preserve">satisfactory semesters. Transfer students should consult with the Chair of the </w:t>
      </w:r>
      <w:r w:rsidR="001E0723">
        <w:t xml:space="preserve">School of </w:t>
      </w:r>
      <w:r w:rsidRPr="00602F89">
        <w:t>Music to determine their required number of semesters.</w:t>
      </w:r>
    </w:p>
    <w:p w14:paraId="5D8BA36E" w14:textId="3897DB66" w:rsidR="00602F89" w:rsidRPr="00602F89" w:rsidRDefault="00602F89" w:rsidP="00602F89">
      <w:pPr>
        <w:pStyle w:val="Body"/>
      </w:pPr>
      <w:r w:rsidRPr="00602F89">
        <w:t xml:space="preserve">Performance Lab is completed by attending and submitting documentation for a designated number of recitals and concerts each semester. In addition to the overall attendance requirement, a specific percentage must come from that semester’s Required Recitals List. Information about recital opportunities and the required list is posted on the bulletin board opposite the </w:t>
      </w:r>
      <w:r w:rsidR="001E0723">
        <w:t xml:space="preserve">School of </w:t>
      </w:r>
      <w:r w:rsidRPr="00602F89">
        <w:t>Music office. Questions about whether an event qualifies for credit should be directed to the Performance Lab instructor before the event.</w:t>
      </w:r>
    </w:p>
    <w:p w14:paraId="0407CE1C" w14:textId="77777777" w:rsidR="00602F89" w:rsidRDefault="00602F89" w:rsidP="00602F89">
      <w:pPr>
        <w:pStyle w:val="Heading4"/>
      </w:pPr>
      <w:r w:rsidRPr="00602F89">
        <w:t>Registration and Grading</w:t>
      </w:r>
    </w:p>
    <w:p w14:paraId="5109981D" w14:textId="7EC5C447" w:rsidR="00602F89" w:rsidRPr="00602F89" w:rsidRDefault="00602F89" w:rsidP="00602F89">
      <w:pPr>
        <w:pStyle w:val="Body"/>
      </w:pPr>
      <w:r w:rsidRPr="00602F89">
        <w:t>All music majors and minors registered for applied study must register for MUS 1800 Performance Lab each semester of full-time degree study. Music majors must earn satisfactory grades in seven semesters of Performance Lab to graduate; music minors must earn satisfactory grades in four semesters.</w:t>
      </w:r>
    </w:p>
    <w:p w14:paraId="781D729D" w14:textId="77777777" w:rsidR="00602F89" w:rsidRPr="00602F89" w:rsidRDefault="00602F89" w:rsidP="00602F89">
      <w:pPr>
        <w:pStyle w:val="Body"/>
      </w:pPr>
      <w:r w:rsidRPr="00602F89">
        <w:t>To earn a “Satisfactory” grade, students must:</w:t>
      </w:r>
    </w:p>
    <w:p w14:paraId="1CC2E853" w14:textId="77777777" w:rsidR="00602F89" w:rsidRPr="005F2F9D" w:rsidRDefault="00602F89" w:rsidP="003E2905">
      <w:pPr>
        <w:pStyle w:val="Body"/>
        <w:numPr>
          <w:ilvl w:val="0"/>
          <w:numId w:val="8"/>
        </w:numPr>
        <w:spacing w:after="0"/>
      </w:pPr>
      <w:r w:rsidRPr="00602F89">
        <w:t xml:space="preserve">Attend </w:t>
      </w:r>
      <w:r w:rsidRPr="005F2F9D">
        <w:t>15 Performance Labs or BSU-sponsored concerts</w:t>
      </w:r>
    </w:p>
    <w:p w14:paraId="36E77CF4" w14:textId="77777777" w:rsidR="00602F89" w:rsidRDefault="00602F89" w:rsidP="003E2905">
      <w:pPr>
        <w:pStyle w:val="Body"/>
        <w:numPr>
          <w:ilvl w:val="0"/>
          <w:numId w:val="8"/>
        </w:numPr>
      </w:pPr>
      <w:r w:rsidRPr="00602F89">
        <w:t xml:space="preserve">Attend </w:t>
      </w:r>
      <w:r w:rsidRPr="005F2F9D">
        <w:t>5 concerts from the Required List</w:t>
      </w:r>
    </w:p>
    <w:p w14:paraId="59D63912" w14:textId="77777777" w:rsidR="00451D6E" w:rsidRDefault="00602F89" w:rsidP="00451D6E">
      <w:pPr>
        <w:pStyle w:val="Heading4"/>
      </w:pPr>
      <w:r w:rsidRPr="00602F89">
        <w:t>Acceptable Events</w:t>
      </w:r>
    </w:p>
    <w:p w14:paraId="41C5C5C8" w14:textId="6FB3A538" w:rsidR="00602F89" w:rsidRPr="00602F89" w:rsidRDefault="00602F89" w:rsidP="00602F89">
      <w:pPr>
        <w:pStyle w:val="Body"/>
      </w:pPr>
      <w:r w:rsidRPr="00602F89">
        <w:t>Only BSU-sponsored events and Performance Labs qualify. Students may count their primary major ensemble performances (Wind Ensemble, Symphonic Band, Jazz Band, Bemidji Choir, Varsity Singers, Opera Workshop) in which they participate.</w:t>
      </w:r>
    </w:p>
    <w:p w14:paraId="54E81C37" w14:textId="77777777" w:rsidR="00451D6E" w:rsidRDefault="00602F89" w:rsidP="00451D6E">
      <w:pPr>
        <w:pStyle w:val="Heading4"/>
      </w:pPr>
      <w:r w:rsidRPr="00602F89">
        <w:t>Documentation</w:t>
      </w:r>
    </w:p>
    <w:p w14:paraId="73E6AF96" w14:textId="65BB0602" w:rsidR="00602F89" w:rsidRPr="00602F89" w:rsidRDefault="00602F89" w:rsidP="00602F89">
      <w:pPr>
        <w:pStyle w:val="Body"/>
      </w:pPr>
      <w:r>
        <w:t xml:space="preserve">To receive credit, students must submit an official program or ticket with their name printed on the cover to the </w:t>
      </w:r>
      <w:r w:rsidR="5EF8A5B4">
        <w:t xml:space="preserve">School of </w:t>
      </w:r>
      <w:r>
        <w:t>Music office within 10 days of the performance. Programs submitted after 10 days will not be counted.</w:t>
      </w:r>
      <w:r w:rsidR="001E0723">
        <w:t xml:space="preserve"> </w:t>
      </w:r>
      <w:r>
        <w:t>Failure to meet these requirements will result in an “Unsatisfactory” grade for the semester. Registration is required for all music majors and minors.</w:t>
      </w:r>
    </w:p>
    <w:p w14:paraId="5B4CFD78" w14:textId="77777777" w:rsidR="001E0723" w:rsidRDefault="00602F89" w:rsidP="001E0723">
      <w:pPr>
        <w:pStyle w:val="Heading4"/>
      </w:pPr>
      <w:r w:rsidRPr="00602F89">
        <w:t>Additional Information</w:t>
      </w:r>
    </w:p>
    <w:p w14:paraId="4C45E00C" w14:textId="1C8DD363" w:rsidR="00E61E58" w:rsidRPr="001D2037" w:rsidRDefault="00602F89" w:rsidP="00217AFB">
      <w:pPr>
        <w:pStyle w:val="Body"/>
      </w:pPr>
      <w:r>
        <w:t xml:space="preserve">A current schedule of events will be posted on the </w:t>
      </w:r>
      <w:r w:rsidR="001E0723">
        <w:t xml:space="preserve">School of Music </w:t>
      </w:r>
      <w:r>
        <w:t xml:space="preserve">bulletin board outside Room </w:t>
      </w:r>
      <w:r w:rsidR="00217AFB">
        <w:t>301</w:t>
      </w:r>
      <w:r>
        <w:t xml:space="preserve">. Class conflicts, commuting, illness, and similar issues are not considered valid excuses unless unusual circumstances apply. In such cases, students may file a petition with the Chair of the </w:t>
      </w:r>
      <w:r w:rsidR="57C5F4B6">
        <w:t xml:space="preserve">School of </w:t>
      </w:r>
      <w:r>
        <w:t>Music, who will submit the petition to the faculty for a vote. (See the section on the petition process for details.)</w:t>
      </w:r>
    </w:p>
    <w:p w14:paraId="2131451B" w14:textId="77777777" w:rsidR="00BD77DA" w:rsidRDefault="00BD77DA" w:rsidP="00BD77DA">
      <w:pPr>
        <w:pStyle w:val="Heading1"/>
      </w:pPr>
      <w:bookmarkStart w:id="49" w:name="_Undergraduate_Degree_Recital"/>
      <w:bookmarkEnd w:id="49"/>
      <w:r>
        <w:lastRenderedPageBreak/>
        <w:t xml:space="preserve">Undergraduate </w:t>
      </w:r>
      <w:r w:rsidRPr="001D2037">
        <w:t>Degree Recital Process</w:t>
      </w:r>
    </w:p>
    <w:p w14:paraId="7A34CE68" w14:textId="77777777" w:rsidR="00BD77DA" w:rsidRPr="003C3A1B" w:rsidRDefault="00BD77DA" w:rsidP="00BD77DA">
      <w:pPr>
        <w:pStyle w:val="Body"/>
      </w:pPr>
      <w:r>
        <w:t xml:space="preserve">Planning your degree recital is a significant milestone in your academic journey and requires careful preparation well in advance. While the Music Office can provide guidance, students are responsible for completing all steps outlined below. The most updated information on the undergraduate recital process, forms and policies can be found on the School of Music Cohort D2L shell. </w:t>
      </w:r>
    </w:p>
    <w:p w14:paraId="56DF756C" w14:textId="77777777" w:rsidR="00BD77DA" w:rsidRPr="003C3A1B" w:rsidRDefault="00BD77DA" w:rsidP="00BD77DA">
      <w:pPr>
        <w:pStyle w:val="Heading4"/>
      </w:pPr>
      <w:r w:rsidRPr="003C3A1B">
        <w:rPr>
          <w:rStyle w:val="Strong"/>
          <w:b/>
          <w:bCs/>
        </w:rPr>
        <w:t>Initial Planning</w:t>
      </w:r>
    </w:p>
    <w:p w14:paraId="55A8A3FF" w14:textId="77777777" w:rsidR="00BD77DA" w:rsidRDefault="00BD77DA" w:rsidP="00BD77DA">
      <w:pPr>
        <w:pStyle w:val="Body"/>
      </w:pPr>
      <w:r>
        <w:t>Begin by meeting with your applied teacher several months before the recital to select appropriate repertoire and determine the length of your program. Recital length varies by degree:</w:t>
      </w:r>
    </w:p>
    <w:p w14:paraId="41A85FD4" w14:textId="77777777" w:rsidR="00BD77DA" w:rsidRPr="003C3A1B" w:rsidRDefault="00BD77DA" w:rsidP="003E2905">
      <w:pPr>
        <w:pStyle w:val="Body"/>
        <w:numPr>
          <w:ilvl w:val="0"/>
          <w:numId w:val="10"/>
        </w:numPr>
        <w:spacing w:after="0"/>
      </w:pPr>
      <w:r w:rsidRPr="003C3A1B">
        <w:rPr>
          <w:rStyle w:val="Strong"/>
        </w:rPr>
        <w:t>BS degree</w:t>
      </w:r>
      <w:r w:rsidRPr="003C3A1B">
        <w:t>: 25–30 minutes of music</w:t>
      </w:r>
    </w:p>
    <w:p w14:paraId="73711AF5" w14:textId="77777777" w:rsidR="00BD77DA" w:rsidRPr="003C3A1B" w:rsidRDefault="00BD77DA" w:rsidP="003E2905">
      <w:pPr>
        <w:pStyle w:val="Body"/>
        <w:numPr>
          <w:ilvl w:val="0"/>
          <w:numId w:val="10"/>
        </w:numPr>
      </w:pPr>
      <w:r w:rsidRPr="003C3A1B">
        <w:rPr>
          <w:rStyle w:val="Strong"/>
        </w:rPr>
        <w:t>BA degree</w:t>
      </w:r>
      <w:r w:rsidRPr="003C3A1B">
        <w:t>: 35–45 minutes of music</w:t>
      </w:r>
    </w:p>
    <w:p w14:paraId="55242C21" w14:textId="77777777" w:rsidR="00BD77DA" w:rsidRDefault="00BD77DA" w:rsidP="00BD77DA">
      <w:pPr>
        <w:pStyle w:val="Body"/>
      </w:pPr>
      <w:r>
        <w:t>Your program should demonstrate a range of styles appropriate to your instrument or voice. Vocalists must include selections in English and at least three foreign languages. Students pursuing a Bachelor of Arts in Performance should prepare a recital that reflects readiness for graduate study or professional auditions.</w:t>
      </w:r>
    </w:p>
    <w:p w14:paraId="67BDC2E1" w14:textId="77777777" w:rsidR="00BD77DA" w:rsidRDefault="00BD77DA" w:rsidP="00BD77DA">
      <w:pPr>
        <w:pStyle w:val="Body"/>
      </w:pPr>
      <w:r>
        <w:t>Another early priority is securing an accompanist. Students are responsible for contracting and compensating their accompanist, and applied piano faculty can provide recommendations if needed. This step should be completed well in advance to allow for adequate rehearsal time.</w:t>
      </w:r>
    </w:p>
    <w:p w14:paraId="75EA2A38" w14:textId="77777777" w:rsidR="00BD77DA" w:rsidRPr="003C3A1B" w:rsidRDefault="00BD77DA" w:rsidP="00BD77DA">
      <w:pPr>
        <w:pStyle w:val="Heading4"/>
      </w:pPr>
      <w:r w:rsidRPr="003C3A1B">
        <w:rPr>
          <w:rStyle w:val="Strong"/>
          <w:b/>
          <w:bCs/>
        </w:rPr>
        <w:t>Scheduling</w:t>
      </w:r>
    </w:p>
    <w:p w14:paraId="3362A98B" w14:textId="40FA37BF" w:rsidR="00BD77DA" w:rsidRPr="003C3A1B" w:rsidRDefault="00BD77DA" w:rsidP="00BD77DA">
      <w:pPr>
        <w:pStyle w:val="Body"/>
      </w:pPr>
      <w:r>
        <w:t xml:space="preserve">Once your repertoire and accompanist are confirmed, reserve a recital date and rehearsal times through the Music Office. At least four weeks prior to the recital, you must form a committee of three </w:t>
      </w:r>
      <w:r w:rsidR="1378EA8F">
        <w:t xml:space="preserve">School of </w:t>
      </w:r>
      <w:r>
        <w:t xml:space="preserve">Music faculty members, including your applied teacher, and submit the </w:t>
      </w:r>
      <w:r w:rsidRPr="3AFF675B">
        <w:rPr>
          <w:rStyle w:val="Strong"/>
        </w:rPr>
        <w:t>Degree Recital Application Form</w:t>
      </w:r>
      <w:r>
        <w:t xml:space="preserve"> with committee signatures. A </w:t>
      </w:r>
      <w:r w:rsidRPr="3AFF675B">
        <w:rPr>
          <w:rStyle w:val="Strong"/>
        </w:rPr>
        <w:t>pre-recital jury</w:t>
      </w:r>
      <w:r>
        <w:t xml:space="preserve"> should be scheduled at least two weeks before the recital, ensuring all committee members can attend. This jury serves as an important checkpoint to confirm your readiness for performance.</w:t>
      </w:r>
    </w:p>
    <w:p w14:paraId="6B0F156E" w14:textId="77777777" w:rsidR="00BD77DA" w:rsidRPr="003C3A1B" w:rsidRDefault="00BD77DA" w:rsidP="00BD77DA">
      <w:pPr>
        <w:pStyle w:val="Heading4"/>
      </w:pPr>
      <w:r w:rsidRPr="003C3A1B">
        <w:rPr>
          <w:rStyle w:val="Strong"/>
          <w:b/>
          <w:bCs/>
        </w:rPr>
        <w:t>Publicity</w:t>
      </w:r>
    </w:p>
    <w:p w14:paraId="3CB6184B" w14:textId="148ACAE7" w:rsidR="00BD77DA" w:rsidRPr="003C3A1B" w:rsidRDefault="00BD77DA" w:rsidP="00BD77DA">
      <w:pPr>
        <w:pStyle w:val="Body"/>
      </w:pPr>
      <w:r>
        <w:t xml:space="preserve">By default, your recital will be listed on the BSU Campus Calendar and the </w:t>
      </w:r>
      <w:r w:rsidR="65C64A3E">
        <w:t>School of</w:t>
      </w:r>
      <w:r>
        <w:t xml:space="preserve"> </w:t>
      </w:r>
      <w:r w:rsidR="65C64A3E">
        <w:t xml:space="preserve">Music </w:t>
      </w:r>
      <w:r>
        <w:t xml:space="preserve">Facebook page. If you prefer not to have your recital publicized or wish to include specific wording, submit the </w:t>
      </w:r>
      <w:r w:rsidRPr="3AFF675B">
        <w:rPr>
          <w:rStyle w:val="Strong"/>
        </w:rPr>
        <w:t>Recital Publicity Form</w:t>
      </w:r>
      <w:r>
        <w:t xml:space="preserve"> to the Music Office at least two weeks before the event.</w:t>
      </w:r>
    </w:p>
    <w:p w14:paraId="30CECE56" w14:textId="77777777" w:rsidR="00BD77DA" w:rsidRPr="003C3A1B" w:rsidRDefault="00BD77DA" w:rsidP="00BD77DA">
      <w:pPr>
        <w:pStyle w:val="Heading4"/>
      </w:pPr>
      <w:r w:rsidRPr="003C3A1B">
        <w:rPr>
          <w:rStyle w:val="Strong"/>
          <w:b/>
          <w:bCs/>
        </w:rPr>
        <w:t>Programs</w:t>
      </w:r>
    </w:p>
    <w:p w14:paraId="08CE91F6" w14:textId="4464ABDD" w:rsidR="00BD77DA" w:rsidRDefault="00BD77DA" w:rsidP="00BD77DA">
      <w:pPr>
        <w:pStyle w:val="Body"/>
      </w:pPr>
      <w:r>
        <w:t xml:space="preserve">Students are responsible for creating and printing their recital program and any program notes or translations. Templates are available on the </w:t>
      </w:r>
      <w:r w:rsidR="48B884A8">
        <w:t xml:space="preserve">School of </w:t>
      </w:r>
      <w:r>
        <w:t xml:space="preserve">Music D2L </w:t>
      </w:r>
      <w:r>
        <w:lastRenderedPageBreak/>
        <w:t>shell. Programs must be submitted to the print shop two weeks before the recital; the Music Office does not provide printing services. After approval by your applied teacher, ensure programs are thoroughly proofread and formatted correctly, as they will be printed exactly as submitted. Five final copies of the program must be provided to the Music Office for archival purposes. Program notes and translations must also be approved by the applied teacher at least two weeks prior to the recital.</w:t>
      </w:r>
    </w:p>
    <w:p w14:paraId="77C2403D" w14:textId="77777777" w:rsidR="00BD77DA" w:rsidRPr="003C3A1B" w:rsidRDefault="00BD77DA" w:rsidP="00BD77DA">
      <w:pPr>
        <w:pStyle w:val="Heading4"/>
      </w:pPr>
      <w:r w:rsidRPr="003C3A1B">
        <w:rPr>
          <w:rStyle w:val="Strong"/>
          <w:b/>
          <w:bCs/>
        </w:rPr>
        <w:t>Posters</w:t>
      </w:r>
    </w:p>
    <w:p w14:paraId="72275500" w14:textId="4A32ACFB" w:rsidR="00BD77DA" w:rsidRDefault="00BD77DA" w:rsidP="00BD77DA">
      <w:pPr>
        <w:pStyle w:val="Body"/>
      </w:pPr>
      <w:r>
        <w:t xml:space="preserve">Posters are optional but can be a helpful way to promote your recital. If you choose to create one, design and printing costs are your responsibility. Submit posters to the print shop three weeks before the recital, and obtain approval from your applied teacher before printing. </w:t>
      </w:r>
      <w:r w:rsidR="64684766">
        <w:t xml:space="preserve">Posters must be approved through BSU processes – reach out to the music office for updated information. </w:t>
      </w:r>
      <w:r>
        <w:t>Once printed, you are responsible for hanging posters in appropriate locations.</w:t>
      </w:r>
    </w:p>
    <w:p w14:paraId="69F4CFF7" w14:textId="77777777" w:rsidR="00BD77DA" w:rsidRPr="003C3A1B" w:rsidRDefault="00BD77DA" w:rsidP="00BD77DA">
      <w:pPr>
        <w:pStyle w:val="Heading4"/>
      </w:pPr>
      <w:r w:rsidRPr="003C3A1B">
        <w:rPr>
          <w:rStyle w:val="Strong"/>
          <w:b/>
          <w:bCs/>
        </w:rPr>
        <w:t>Stage Notes &amp; Technical Details</w:t>
      </w:r>
    </w:p>
    <w:p w14:paraId="6FDB3761" w14:textId="77777777" w:rsidR="00BD77DA" w:rsidRDefault="00BD77DA" w:rsidP="00BD77DA">
      <w:pPr>
        <w:pStyle w:val="Body"/>
      </w:pPr>
      <w:r>
        <w:t>Technical preparation is essential for a smooth performance. Stage notes should be emailed to the designated staff member two weeks before the recital. These notes should include:</w:t>
      </w:r>
    </w:p>
    <w:p w14:paraId="47E87FB8" w14:textId="77777777" w:rsidR="00BD77DA" w:rsidRDefault="00BD77DA" w:rsidP="003E2905">
      <w:pPr>
        <w:pStyle w:val="Body"/>
        <w:numPr>
          <w:ilvl w:val="0"/>
          <w:numId w:val="9"/>
        </w:numPr>
        <w:spacing w:after="0"/>
      </w:pPr>
      <w:r>
        <w:t>A complete equipment list (stands, piano, organ, microphones)</w:t>
      </w:r>
    </w:p>
    <w:p w14:paraId="3D789CDF" w14:textId="77777777" w:rsidR="00BD77DA" w:rsidRDefault="00BD77DA" w:rsidP="003E2905">
      <w:pPr>
        <w:pStyle w:val="Body"/>
        <w:numPr>
          <w:ilvl w:val="0"/>
          <w:numId w:val="9"/>
        </w:numPr>
        <w:spacing w:after="0"/>
      </w:pPr>
      <w:r>
        <w:t>Sound check timing (typically one hour before the performance)</w:t>
      </w:r>
    </w:p>
    <w:p w14:paraId="5726E77C" w14:textId="77777777" w:rsidR="00BD77DA" w:rsidRDefault="00BD77DA" w:rsidP="003E2905">
      <w:pPr>
        <w:pStyle w:val="Body"/>
        <w:numPr>
          <w:ilvl w:val="0"/>
          <w:numId w:val="9"/>
        </w:numPr>
        <w:spacing w:after="0"/>
      </w:pPr>
      <w:r>
        <w:t>Lighting preferences for pre-show, performance, intermission, and post-show</w:t>
      </w:r>
    </w:p>
    <w:p w14:paraId="0A8B5D09" w14:textId="77777777" w:rsidR="00BD77DA" w:rsidRDefault="00BD77DA" w:rsidP="003E2905">
      <w:pPr>
        <w:pStyle w:val="Body"/>
        <w:numPr>
          <w:ilvl w:val="0"/>
          <w:numId w:val="9"/>
        </w:numPr>
      </w:pPr>
      <w:r>
        <w:t>Entry and exit cues and any set changes</w:t>
      </w:r>
    </w:p>
    <w:p w14:paraId="1F7CE5B5" w14:textId="77777777" w:rsidR="00BD77DA" w:rsidRDefault="00BD77DA" w:rsidP="00BD77DA">
      <w:pPr>
        <w:pStyle w:val="Body"/>
      </w:pPr>
      <w:r>
        <w:t>Sound checks ensure proper audio balance for recording and livestreaming. Indicate when house doors should open—usually 15 to 30 minutes before the recital—and specify lighting adjustments for program notes, intermission, and the end of the performance.</w:t>
      </w:r>
    </w:p>
    <w:p w14:paraId="15851684" w14:textId="77777777" w:rsidR="00BD77DA" w:rsidRPr="003C3A1B" w:rsidRDefault="00BD77DA" w:rsidP="00BD77DA">
      <w:pPr>
        <w:pStyle w:val="Heading4"/>
      </w:pPr>
      <w:r w:rsidRPr="003C3A1B">
        <w:rPr>
          <w:rStyle w:val="Strong"/>
          <w:b/>
          <w:bCs/>
        </w:rPr>
        <w:t>Additional Responsibilities</w:t>
      </w:r>
    </w:p>
    <w:p w14:paraId="2DBD7D8D" w14:textId="77777777" w:rsidR="00BD77DA" w:rsidRPr="003C3A1B" w:rsidRDefault="00BD77DA" w:rsidP="00BD77DA">
      <w:pPr>
        <w:pStyle w:val="Body"/>
      </w:pPr>
      <w:r w:rsidRPr="003C3A1B">
        <w:t>Students must arrange for stagehands, page-turners, and optional ushers. All assistants must dress professionally, with page-turners wearing black attire. After the recital, students are responsible for cleaning up the Recital Hall, covering and locking the piano, storing chairs and stands, turning off lights, and securing instruments.</w:t>
      </w:r>
    </w:p>
    <w:p w14:paraId="59865B85" w14:textId="77777777" w:rsidR="00BD77DA" w:rsidRPr="003C3A1B" w:rsidRDefault="00BD77DA" w:rsidP="00BD77DA">
      <w:pPr>
        <w:pStyle w:val="Body"/>
      </w:pPr>
      <w:r w:rsidRPr="003C3A1B">
        <w:t>Performers themselves must dress formally or semi-formally, with attire approved by the applied teacher and consistent across the ensemble. Pianists and vocalists are expected to perform from memory; instrumentalists may do so at the discretion of the applied teacher.</w:t>
      </w:r>
    </w:p>
    <w:p w14:paraId="1271DA3B" w14:textId="77777777" w:rsidR="00BD77DA" w:rsidRPr="003C3A1B" w:rsidRDefault="00BD77DA" w:rsidP="00BD77DA">
      <w:pPr>
        <w:pStyle w:val="Body"/>
      </w:pPr>
      <w:r w:rsidRPr="003C3A1B">
        <w:t>Students must be registered for applied lessons during the recital semester, and student teaching cannot begin until the degree recital is completed.</w:t>
      </w:r>
    </w:p>
    <w:p w14:paraId="34CDC5E7" w14:textId="77777777" w:rsidR="00BD77DA" w:rsidRPr="003C3A1B" w:rsidRDefault="00BD77DA" w:rsidP="00BD77DA">
      <w:pPr>
        <w:pStyle w:val="Heading4"/>
      </w:pPr>
      <w:r w:rsidRPr="003C3A1B">
        <w:rPr>
          <w:rStyle w:val="Strong"/>
          <w:b/>
          <w:bCs/>
        </w:rPr>
        <w:t>Recording &amp; Livestream</w:t>
      </w:r>
    </w:p>
    <w:p w14:paraId="552DF8CC" w14:textId="389640E3" w:rsidR="00BD77DA" w:rsidRPr="003C3A1B" w:rsidRDefault="00BD77DA" w:rsidP="00BD77DA">
      <w:pPr>
        <w:pStyle w:val="Body"/>
      </w:pPr>
      <w:r>
        <w:lastRenderedPageBreak/>
        <w:t xml:space="preserve">The </w:t>
      </w:r>
      <w:proofErr w:type="gramStart"/>
      <w:r w:rsidR="1FC92471">
        <w:t>School</w:t>
      </w:r>
      <w:proofErr w:type="gramEnd"/>
      <w:r>
        <w:t xml:space="preserve"> will provide an audio recording of the recital. Video recording and livestreaming are available upon request, but any associated costs are the student’s responsibility. Contact the Music Office early to arrange these services.</w:t>
      </w:r>
    </w:p>
    <w:p w14:paraId="5FAE87B1" w14:textId="77777777" w:rsidR="00BD77DA" w:rsidRDefault="00BD77DA" w:rsidP="00BD77DA">
      <w:pPr>
        <w:pStyle w:val="Heading1"/>
      </w:pPr>
      <w:bookmarkStart w:id="50" w:name="_Graduation"/>
      <w:bookmarkEnd w:id="50"/>
      <w:r w:rsidRPr="001D2037">
        <w:lastRenderedPageBreak/>
        <w:t>Graduation</w:t>
      </w:r>
    </w:p>
    <w:p w14:paraId="45988C7C" w14:textId="4742AC66" w:rsidR="00BD77DA" w:rsidRPr="00AC4FE2" w:rsidRDefault="00BD77DA" w:rsidP="00BD77DA">
      <w:pPr>
        <w:pStyle w:val="Body"/>
      </w:pPr>
      <w:r>
        <w:t xml:space="preserve">Prior to graduation, all degree candidates must submit a </w:t>
      </w:r>
      <w:r w:rsidRPr="3AFF675B">
        <w:rPr>
          <w:b/>
          <w:bCs/>
        </w:rPr>
        <w:t>Graduation Plan</w:t>
      </w:r>
      <w:r>
        <w:t xml:space="preserve"> to both the University and the </w:t>
      </w:r>
      <w:r w:rsidR="3272A6DC">
        <w:t>School</w:t>
      </w:r>
      <w:r>
        <w:t xml:space="preserve"> for approval. This plan confirms that all degree requirements will be met and must be submitted according to </w:t>
      </w:r>
      <w:proofErr w:type="gramStart"/>
      <w:r>
        <w:t>University</w:t>
      </w:r>
      <w:proofErr w:type="gramEnd"/>
      <w:r>
        <w:t xml:space="preserve"> deadlines. Please review University policies for specific dates and additional requirements.</w:t>
      </w:r>
    </w:p>
    <w:p w14:paraId="08523C34" w14:textId="77777777" w:rsidR="00BD77DA" w:rsidRPr="00AC4FE2" w:rsidRDefault="00BD77DA" w:rsidP="00BD77DA">
      <w:pPr>
        <w:pStyle w:val="Body"/>
      </w:pPr>
      <w:r w:rsidRPr="00AC4FE2">
        <w:t xml:space="preserve">Graduation Plans will not be approved unless the candidate has earned a </w:t>
      </w:r>
      <w:r w:rsidRPr="00AC4FE2">
        <w:rPr>
          <w:b/>
          <w:bCs/>
        </w:rPr>
        <w:t>minimum GPA of 2.5 in all music courses</w:t>
      </w:r>
      <w:r w:rsidRPr="00AC4FE2">
        <w:t>, excluding performing groups. Additionally, any music courses completed more than seven years prior to graduation must be repeated or reevaluated through testing and/or audition.</w:t>
      </w:r>
    </w:p>
    <w:p w14:paraId="55DC517C" w14:textId="25CBB8AE" w:rsidR="00BD77DA" w:rsidRPr="00AC4FE2" w:rsidRDefault="00BD77DA" w:rsidP="00BD77DA">
      <w:pPr>
        <w:pStyle w:val="Body"/>
      </w:pPr>
      <w:r w:rsidRPr="00AC4FE2">
        <w:t xml:space="preserve">Students should also complete the University’s </w:t>
      </w:r>
      <w:hyperlink r:id="rId28" w:history="1">
        <w:r w:rsidRPr="006E5298">
          <w:rPr>
            <w:rStyle w:val="Hyperlink"/>
            <w:b/>
            <w:bCs/>
          </w:rPr>
          <w:t>Graduation Application</w:t>
        </w:r>
      </w:hyperlink>
      <w:r w:rsidRPr="00AC4FE2">
        <w:t xml:space="preserve"> and monitor their progress through the Degree Audit Report. For full details on graduation requirements, commencement information, and application procedures, visit:</w:t>
      </w:r>
    </w:p>
    <w:p w14:paraId="002EDD8A" w14:textId="77777777" w:rsidR="00BD77DA" w:rsidRDefault="00BD77DA" w:rsidP="00BD77DA">
      <w:pPr>
        <w:pStyle w:val="Body"/>
      </w:pPr>
      <w:hyperlink r:id="rId29" w:history="1">
        <w:r w:rsidRPr="00AC4FE2">
          <w:rPr>
            <w:rStyle w:val="Hyperlink"/>
          </w:rPr>
          <w:t>Planning for Graduation</w:t>
        </w:r>
      </w:hyperlink>
    </w:p>
    <w:p w14:paraId="20F5A24B" w14:textId="77777777" w:rsidR="00BD77DA" w:rsidRPr="00AC4FE2" w:rsidRDefault="00BD77DA" w:rsidP="00BD77DA">
      <w:pPr>
        <w:pStyle w:val="Body"/>
      </w:pPr>
      <w:hyperlink r:id="rId30" w:history="1">
        <w:r w:rsidRPr="008E4753">
          <w:rPr>
            <w:rStyle w:val="Hyperlink"/>
          </w:rPr>
          <w:t>Submitting and Revising Graduation Plans</w:t>
        </w:r>
      </w:hyperlink>
    </w:p>
    <w:p w14:paraId="0A5FE2B4" w14:textId="77777777" w:rsidR="00BD77DA" w:rsidRPr="00AC4FE2" w:rsidRDefault="00BD77DA" w:rsidP="00BD77DA">
      <w:pPr>
        <w:pStyle w:val="Body"/>
      </w:pPr>
      <w:hyperlink r:id="rId31" w:history="1">
        <w:r w:rsidRPr="008E4753">
          <w:rPr>
            <w:rStyle w:val="Hyperlink"/>
          </w:rPr>
          <w:t>Commencement Information</w:t>
        </w:r>
      </w:hyperlink>
    </w:p>
    <w:p w14:paraId="1B88D1E2" w14:textId="77777777" w:rsidR="00BD77DA" w:rsidRDefault="00BD77DA" w:rsidP="00BD77DA">
      <w:pPr>
        <w:pStyle w:val="Heading2"/>
      </w:pPr>
      <w:bookmarkStart w:id="51" w:name="_Exit_Interview"/>
      <w:bookmarkEnd w:id="51"/>
      <w:r>
        <w:t>Exit Interview</w:t>
      </w:r>
    </w:p>
    <w:p w14:paraId="6AE8914F" w14:textId="58AC1B8F" w:rsidR="00BD77DA" w:rsidRPr="008E4753" w:rsidRDefault="00BD77DA" w:rsidP="00BD77DA">
      <w:pPr>
        <w:pStyle w:val="Body"/>
      </w:pPr>
      <w:r>
        <w:t>Students entering their final semester before graduation are asked to schedule an exit interview with the Chair of the</w:t>
      </w:r>
      <w:r w:rsidR="61203A64">
        <w:t xml:space="preserve"> School of</w:t>
      </w:r>
      <w:r>
        <w:t xml:space="preserve"> Music. This meeting is intended to benefit the student by providing an opportunity to share feedback about the </w:t>
      </w:r>
      <w:r w:rsidR="1CFF3B6C">
        <w:t xml:space="preserve">School of </w:t>
      </w:r>
      <w:r>
        <w:t>Music, its faculty, programs, and classes. It also serves as a time to discuss career plans and opportunities as a future alumna or alumnus of BSU.</w:t>
      </w:r>
    </w:p>
    <w:p w14:paraId="771B651A" w14:textId="77777777" w:rsidR="00BD77DA" w:rsidRPr="008E4753" w:rsidRDefault="00BD77DA" w:rsidP="00BD77DA">
      <w:pPr>
        <w:pStyle w:val="Body"/>
      </w:pPr>
      <w:r w:rsidRPr="008E4753">
        <w:t xml:space="preserve">Prior to the interview, students must complete the </w:t>
      </w:r>
      <w:r w:rsidRPr="008E4753">
        <w:rPr>
          <w:b/>
          <w:bCs/>
        </w:rPr>
        <w:t>Exit Interview Form</w:t>
      </w:r>
      <w:r w:rsidRPr="008E4753">
        <w:t xml:space="preserve"> and submit it to the Chair along with a current transcript. After receiving these materials, the Chair will contact the student to arrange a meeting time. All comments provided on the form or during the interview will remain confidential between the student and the Chair.</w:t>
      </w:r>
    </w:p>
    <w:p w14:paraId="71029BBD" w14:textId="77777777" w:rsidR="00BD77DA" w:rsidRPr="006451D8" w:rsidRDefault="00BD77DA" w:rsidP="00BD77DA"/>
    <w:p w14:paraId="0C1DA743" w14:textId="77777777" w:rsidR="00BD77DA" w:rsidRDefault="00BD77DA" w:rsidP="00BD77DA">
      <w:pPr>
        <w:pStyle w:val="Heading1"/>
      </w:pPr>
      <w:bookmarkStart w:id="52" w:name="_Policies_and_Procedures:"/>
      <w:bookmarkEnd w:id="52"/>
      <w:r>
        <w:lastRenderedPageBreak/>
        <w:t>Policies and Procedures:</w:t>
      </w:r>
    </w:p>
    <w:p w14:paraId="68A663B8" w14:textId="77777777" w:rsidR="00BD77DA" w:rsidRDefault="00BD77DA" w:rsidP="00BD77DA">
      <w:pPr>
        <w:pStyle w:val="Heading2"/>
      </w:pPr>
      <w:bookmarkStart w:id="53" w:name="_Instrument_Rental"/>
      <w:bookmarkEnd w:id="53"/>
      <w:r>
        <w:t>Instrument Rental</w:t>
      </w:r>
    </w:p>
    <w:p w14:paraId="524C7464" w14:textId="4ED7FCEF" w:rsidR="00BD77DA" w:rsidRPr="008E4753" w:rsidRDefault="00BD77DA" w:rsidP="00BD77DA">
      <w:pPr>
        <w:pStyle w:val="Body"/>
      </w:pPr>
      <w:r w:rsidRPr="008E4753">
        <w:t xml:space="preserve">A limited number of instruments are available for rental to students enrolled in applied lessons and/or major ensembles. Students interested in renting an instrument must first register for </w:t>
      </w:r>
      <w:r w:rsidRPr="008E4753">
        <w:rPr>
          <w:rStyle w:val="Strong"/>
        </w:rPr>
        <w:t>MUS 1999: Instrument Rental</w:t>
      </w:r>
      <w:r w:rsidRPr="008E4753">
        <w:t xml:space="preserve">. After enrollment, students will need to complete an </w:t>
      </w:r>
      <w:r w:rsidRPr="008E4753">
        <w:rPr>
          <w:rStyle w:val="Strong"/>
        </w:rPr>
        <w:t>Instrument Rental Form</w:t>
      </w:r>
      <w:r w:rsidRPr="008E4753">
        <w:t>, which can be obtained from the Music Office</w:t>
      </w:r>
      <w:r w:rsidR="005F081C">
        <w:t xml:space="preserve"> on D2L, or on QR codes found in Bangsberg Hall</w:t>
      </w:r>
    </w:p>
    <w:p w14:paraId="5A1A0568" w14:textId="77777777" w:rsidR="00BD77DA" w:rsidRDefault="00BD77DA" w:rsidP="00BD77DA">
      <w:pPr>
        <w:pStyle w:val="Heading2"/>
      </w:pPr>
      <w:bookmarkStart w:id="54" w:name="_Music_Locker"/>
      <w:bookmarkEnd w:id="54"/>
      <w:r>
        <w:t>Music Locker</w:t>
      </w:r>
    </w:p>
    <w:p w14:paraId="61102AC9" w14:textId="13AB5B52" w:rsidR="002A618D" w:rsidRPr="002A618D" w:rsidRDefault="002A618D" w:rsidP="002A618D">
      <w:pPr>
        <w:pStyle w:val="Body"/>
      </w:pPr>
      <w:r w:rsidRPr="002A618D">
        <w:t>BSU School of Music provides lockers based on instrument size in Bangsberg Hall, free of charge, for students enrolled in ensembles and/or lessons. First priority will be given to music students enrolled in instrumental lessons and/or ensembles. </w:t>
      </w:r>
      <w:r w:rsidRPr="002A618D">
        <w:br/>
      </w:r>
      <w:r w:rsidRPr="002A618D">
        <w:br/>
      </w:r>
      <w:r w:rsidRPr="002A618D">
        <w:rPr>
          <w:b/>
          <w:bCs/>
          <w:i/>
          <w:iCs/>
        </w:rPr>
        <w:t>NO food, NO electrical appliances (heaters, hot pots, etc.).</w:t>
      </w:r>
      <w:r w:rsidRPr="002A618D">
        <w:t> </w:t>
      </w:r>
      <w:r w:rsidRPr="002A618D">
        <w:br/>
      </w:r>
      <w:r w:rsidRPr="002A618D">
        <w:br/>
        <w:t>Bemidji State University assumes no responsibility for the security of locker contents. Students who fail to abide by these rules will have the locker repossessed and contents discarded. </w:t>
      </w:r>
      <w:r w:rsidRPr="002A618D">
        <w:br/>
      </w:r>
      <w:r w:rsidRPr="002A618D">
        <w:br/>
        <w:t xml:space="preserve">Lockers </w:t>
      </w:r>
      <w:r w:rsidRPr="005E0D17">
        <w:rPr>
          <w:b/>
          <w:bCs/>
          <w:i/>
          <w:iCs/>
        </w:rPr>
        <w:t>MUST</w:t>
      </w:r>
      <w:r w:rsidRPr="002A618D">
        <w:t xml:space="preserve"> be vacated by the last week of the spring semester. Locks will be cut off and the locker contents </w:t>
      </w:r>
      <w:r w:rsidRPr="005E0D17">
        <w:rPr>
          <w:b/>
          <w:bCs/>
          <w:i/>
          <w:iCs/>
        </w:rPr>
        <w:t>BECOME PROPERTY OF BEMIDJI STATE UNIVERSITY</w:t>
      </w:r>
      <w:r w:rsidRPr="002A618D">
        <w:t xml:space="preserve"> if you do not submit a locker request through the summer. </w:t>
      </w:r>
    </w:p>
    <w:p w14:paraId="334E41E5" w14:textId="6E9EE6FB" w:rsidR="00BD77DA" w:rsidRDefault="000F1FDA" w:rsidP="00C86D13">
      <w:pPr>
        <w:pStyle w:val="Body"/>
      </w:pPr>
      <w:r>
        <w:t xml:space="preserve">Updated information and </w:t>
      </w:r>
      <w:r w:rsidR="00C86D13">
        <w:t xml:space="preserve">QR codes are available on </w:t>
      </w:r>
      <w:r>
        <w:t>placards throughout Bangsberg Hall</w:t>
      </w:r>
      <w:r w:rsidR="008F5F1A">
        <w:t xml:space="preserve"> and </w:t>
      </w:r>
      <w:r>
        <w:t>linked on D2L</w:t>
      </w:r>
      <w:r w:rsidR="008F5F1A">
        <w:t>.</w:t>
      </w:r>
    </w:p>
    <w:p w14:paraId="04F36203" w14:textId="6C11C98A" w:rsidR="008F5F1A" w:rsidRPr="00C86D13" w:rsidRDefault="008F5F1A" w:rsidP="00C86D13">
      <w:pPr>
        <w:pStyle w:val="Body"/>
      </w:pPr>
      <w:hyperlink r:id="rId32" w:history="1">
        <w:r w:rsidRPr="008F5F1A">
          <w:rPr>
            <w:rStyle w:val="Hyperlink"/>
          </w:rPr>
          <w:t>To fill out a music locker form, you can also click the link provided here.</w:t>
        </w:r>
      </w:hyperlink>
    </w:p>
    <w:p w14:paraId="5C42C33C" w14:textId="77777777" w:rsidR="00BD77DA" w:rsidRDefault="00BD77DA" w:rsidP="00BD77DA">
      <w:pPr>
        <w:pStyle w:val="Heading2"/>
      </w:pPr>
      <w:bookmarkStart w:id="55" w:name="_Guidelines_for_Recital"/>
      <w:bookmarkEnd w:id="55"/>
      <w:r>
        <w:t>Guidelines for Recital Hall Uses</w:t>
      </w:r>
    </w:p>
    <w:p w14:paraId="0848B4DC" w14:textId="77777777" w:rsidR="00BD77DA" w:rsidRPr="00DB1A1C" w:rsidRDefault="00BD77DA" w:rsidP="00BD77DA">
      <w:pPr>
        <w:pStyle w:val="Heading4"/>
      </w:pPr>
      <w:r w:rsidRPr="00DB1A1C">
        <w:rPr>
          <w:rStyle w:val="Strong"/>
          <w:b/>
          <w:bCs/>
        </w:rPr>
        <w:t>Recital Hall Scheduling and General Use</w:t>
      </w:r>
    </w:p>
    <w:p w14:paraId="684F0A27" w14:textId="77777777" w:rsidR="00BD77DA" w:rsidRDefault="00BD77DA" w:rsidP="00BD77DA">
      <w:pPr>
        <w:pStyle w:val="Body"/>
      </w:pPr>
      <w:r>
        <w:t>Use of the Recital Hall must be scheduled through the Music Office. A weekly schedule of events will be posted on the stage-level entry door. The hall may be used by music faculty and students when not reserved, with faculty receiving priority. All users must follow Recital Hall guidelines and respect the facility.</w:t>
      </w:r>
    </w:p>
    <w:p w14:paraId="3B4556C8" w14:textId="77777777" w:rsidR="00BD77DA" w:rsidRPr="00DB1A1C" w:rsidRDefault="00BD77DA" w:rsidP="00BD77DA">
      <w:pPr>
        <w:pStyle w:val="Heading4"/>
      </w:pPr>
      <w:r w:rsidRPr="00DB1A1C">
        <w:rPr>
          <w:rStyle w:val="Strong"/>
          <w:b/>
          <w:bCs/>
        </w:rPr>
        <w:t>General Rules:</w:t>
      </w:r>
    </w:p>
    <w:p w14:paraId="6E1EFD9C" w14:textId="77777777" w:rsidR="00BD77DA" w:rsidRDefault="00BD77DA" w:rsidP="003E2905">
      <w:pPr>
        <w:pStyle w:val="Body"/>
        <w:numPr>
          <w:ilvl w:val="0"/>
          <w:numId w:val="13"/>
        </w:numPr>
        <w:spacing w:after="0"/>
      </w:pPr>
      <w:r>
        <w:t>Food and beverages are not allowed in the Recital Hall.</w:t>
      </w:r>
    </w:p>
    <w:p w14:paraId="35F44A66" w14:textId="77777777" w:rsidR="00BD77DA" w:rsidRDefault="00BD77DA" w:rsidP="003E2905">
      <w:pPr>
        <w:pStyle w:val="Body"/>
        <w:numPr>
          <w:ilvl w:val="0"/>
          <w:numId w:val="13"/>
        </w:numPr>
        <w:spacing w:after="0"/>
      </w:pPr>
      <w:r>
        <w:t>Keep feet off chairs and walls.</w:t>
      </w:r>
    </w:p>
    <w:p w14:paraId="77D70723" w14:textId="77777777" w:rsidR="00BD77DA" w:rsidRDefault="00BD77DA" w:rsidP="003E2905">
      <w:pPr>
        <w:pStyle w:val="Body"/>
        <w:numPr>
          <w:ilvl w:val="0"/>
          <w:numId w:val="13"/>
        </w:numPr>
        <w:spacing w:after="0"/>
      </w:pPr>
      <w:r>
        <w:t>Return desktops to storage position after use.</w:t>
      </w:r>
    </w:p>
    <w:p w14:paraId="0F39D2FD" w14:textId="73C4338B" w:rsidR="00BD77DA" w:rsidRDefault="00BD77DA" w:rsidP="003E2905">
      <w:pPr>
        <w:pStyle w:val="Body"/>
        <w:numPr>
          <w:ilvl w:val="0"/>
          <w:numId w:val="13"/>
        </w:numPr>
        <w:spacing w:after="0"/>
      </w:pPr>
      <w:r>
        <w:lastRenderedPageBreak/>
        <w:t xml:space="preserve">Report any problems with the hall or equipment to the </w:t>
      </w:r>
      <w:r w:rsidR="21D2CF06">
        <w:t>Music Office</w:t>
      </w:r>
      <w:r>
        <w:t xml:space="preserve"> immediately.</w:t>
      </w:r>
    </w:p>
    <w:p w14:paraId="385FDE65" w14:textId="77777777" w:rsidR="00BD77DA" w:rsidRPr="00DB1A1C" w:rsidRDefault="00BD77DA" w:rsidP="003E2905">
      <w:pPr>
        <w:pStyle w:val="Body"/>
        <w:numPr>
          <w:ilvl w:val="0"/>
          <w:numId w:val="13"/>
        </w:numPr>
      </w:pPr>
      <w:r>
        <w:t>The Recital Hall is not available for regular individual practice. For recital preparation or small ensemble rehearsals, the applied teacher must reserve the hall through the Music Office.</w:t>
      </w:r>
    </w:p>
    <w:p w14:paraId="50E3A228" w14:textId="77777777" w:rsidR="00BD77DA" w:rsidRDefault="00BD77DA" w:rsidP="00BD77DA">
      <w:pPr>
        <w:pStyle w:val="Heading4"/>
        <w:spacing w:line="300" w:lineRule="atLeast"/>
        <w:rPr>
          <w:rFonts w:ascii="Segoe UI" w:hAnsi="Segoe UI" w:cs="Segoe UI"/>
        </w:rPr>
      </w:pPr>
      <w:r>
        <w:rPr>
          <w:rStyle w:val="Strong"/>
          <w:rFonts w:ascii="Segoe UI" w:hAnsi="Segoe UI" w:cs="Segoe UI"/>
          <w:b/>
          <w:bCs/>
        </w:rPr>
        <w:t>Equipment Storage After Use</w:t>
      </w:r>
    </w:p>
    <w:p w14:paraId="47D0ADB9" w14:textId="77777777" w:rsidR="00BD77DA" w:rsidRPr="00DB1A1C" w:rsidRDefault="00BD77DA" w:rsidP="00BD77DA">
      <w:pPr>
        <w:pStyle w:val="Body"/>
      </w:pPr>
      <w:r w:rsidRPr="00DB1A1C">
        <w:t>At the end of every class, rehearsal, or performance, return items to their designated locations:</w:t>
      </w:r>
    </w:p>
    <w:p w14:paraId="2BA58034" w14:textId="77777777" w:rsidR="00BD77DA" w:rsidRPr="00DB1A1C" w:rsidRDefault="00BD77DA" w:rsidP="003E2905">
      <w:pPr>
        <w:pStyle w:val="Body"/>
        <w:numPr>
          <w:ilvl w:val="0"/>
          <w:numId w:val="12"/>
        </w:numPr>
        <w:spacing w:after="0"/>
      </w:pPr>
      <w:r w:rsidRPr="00DB1A1C">
        <w:rPr>
          <w:rStyle w:val="Strong"/>
        </w:rPr>
        <w:t>Grand Pianos</w:t>
      </w:r>
      <w:r w:rsidRPr="00DB1A1C">
        <w:t>: Cover and place on stage near the movable wall (not behind it). Lock the 9-foot concert grand when not in use.</w:t>
      </w:r>
    </w:p>
    <w:p w14:paraId="0734173F" w14:textId="77777777" w:rsidR="00BD77DA" w:rsidRPr="00DB1A1C" w:rsidRDefault="00BD77DA" w:rsidP="003E2905">
      <w:pPr>
        <w:pStyle w:val="Body"/>
        <w:numPr>
          <w:ilvl w:val="0"/>
          <w:numId w:val="12"/>
        </w:numPr>
        <w:spacing w:after="0"/>
      </w:pPr>
      <w:r w:rsidRPr="00DB1A1C">
        <w:rPr>
          <w:rStyle w:val="Strong"/>
        </w:rPr>
        <w:t>Dry Erase Board</w:t>
      </w:r>
      <w:r w:rsidRPr="00DB1A1C">
        <w:t>: Off-stage left, first item downstage.</w:t>
      </w:r>
    </w:p>
    <w:p w14:paraId="746C82E2" w14:textId="77777777" w:rsidR="00BD77DA" w:rsidRPr="00DB1A1C" w:rsidRDefault="00BD77DA" w:rsidP="003E2905">
      <w:pPr>
        <w:pStyle w:val="Body"/>
        <w:numPr>
          <w:ilvl w:val="0"/>
          <w:numId w:val="12"/>
        </w:numPr>
        <w:spacing w:after="0"/>
      </w:pPr>
      <w:r w:rsidRPr="00DB1A1C">
        <w:rPr>
          <w:rStyle w:val="Strong"/>
        </w:rPr>
        <w:t>Chairs</w:t>
      </w:r>
      <w:r w:rsidRPr="00DB1A1C">
        <w:t>: Store in chair racks behind the movable wall on stage left or remove from the hall.</w:t>
      </w:r>
    </w:p>
    <w:p w14:paraId="01E5FE62" w14:textId="77777777" w:rsidR="00BD77DA" w:rsidRPr="00DB1A1C" w:rsidRDefault="00BD77DA" w:rsidP="003E2905">
      <w:pPr>
        <w:pStyle w:val="Body"/>
        <w:numPr>
          <w:ilvl w:val="0"/>
          <w:numId w:val="12"/>
        </w:numPr>
        <w:spacing w:after="0"/>
      </w:pPr>
      <w:r w:rsidRPr="00DB1A1C">
        <w:rPr>
          <w:rStyle w:val="Strong"/>
        </w:rPr>
        <w:t>Music Stands</w:t>
      </w:r>
      <w:r w:rsidRPr="00DB1A1C">
        <w:t>: Stack in groups of 2–3 on the platform behind the movable wall on stage left or remove from the hall.</w:t>
      </w:r>
    </w:p>
    <w:p w14:paraId="6F5CA6D4" w14:textId="77777777" w:rsidR="00BD77DA" w:rsidRPr="00DB1A1C" w:rsidRDefault="00BD77DA" w:rsidP="003E2905">
      <w:pPr>
        <w:pStyle w:val="Body"/>
        <w:numPr>
          <w:ilvl w:val="0"/>
          <w:numId w:val="12"/>
        </w:numPr>
        <w:spacing w:after="0"/>
      </w:pPr>
      <w:r w:rsidRPr="00DB1A1C">
        <w:rPr>
          <w:rStyle w:val="Strong"/>
        </w:rPr>
        <w:t>Conductor’s Podium</w:t>
      </w:r>
      <w:r w:rsidRPr="00DB1A1C">
        <w:t>: On the platform behind the movable wall on stage left (near but not blocking the emergency exit).</w:t>
      </w:r>
    </w:p>
    <w:p w14:paraId="5078F9D2" w14:textId="77777777" w:rsidR="00BD77DA" w:rsidRPr="00DB1A1C" w:rsidRDefault="00BD77DA" w:rsidP="003E2905">
      <w:pPr>
        <w:pStyle w:val="Body"/>
        <w:numPr>
          <w:ilvl w:val="0"/>
          <w:numId w:val="12"/>
        </w:numPr>
      </w:pPr>
      <w:r w:rsidRPr="00DB1A1C">
        <w:rPr>
          <w:rStyle w:val="Strong"/>
        </w:rPr>
        <w:t>Conductor’s Music Stand</w:t>
      </w:r>
      <w:r w:rsidRPr="00DB1A1C">
        <w:t>: On the floor behind the movable wall on stage left (near but not blocking the emergency exit).</w:t>
      </w:r>
    </w:p>
    <w:p w14:paraId="4C14BFC9" w14:textId="77777777" w:rsidR="00BD77DA" w:rsidRPr="00DB1A1C" w:rsidRDefault="00BD77DA" w:rsidP="00BD77DA">
      <w:pPr>
        <w:pStyle w:val="Body"/>
      </w:pPr>
      <w:r w:rsidRPr="00DB1A1C">
        <w:t>Handle all equipment carefully to protect both the facility and the items.</w:t>
      </w:r>
    </w:p>
    <w:p w14:paraId="530E5B55" w14:textId="77777777" w:rsidR="00BD77DA" w:rsidRPr="00DB1A1C" w:rsidRDefault="00BD77DA" w:rsidP="00BD77DA">
      <w:pPr>
        <w:pStyle w:val="Heading4"/>
      </w:pPr>
      <w:r w:rsidRPr="00DB1A1C">
        <w:rPr>
          <w:rStyle w:val="Strong"/>
          <w:b/>
          <w:bCs/>
        </w:rPr>
        <w:t>Piano Use Guidelines</w:t>
      </w:r>
    </w:p>
    <w:p w14:paraId="68D2B97F" w14:textId="77777777" w:rsidR="00BD77DA" w:rsidRPr="00DB1A1C" w:rsidRDefault="00BD77DA" w:rsidP="003E2905">
      <w:pPr>
        <w:pStyle w:val="Body"/>
        <w:numPr>
          <w:ilvl w:val="0"/>
          <w:numId w:val="11"/>
        </w:numPr>
        <w:spacing w:after="0"/>
      </w:pPr>
      <w:r w:rsidRPr="00DB1A1C">
        <w:rPr>
          <w:rStyle w:val="Strong"/>
        </w:rPr>
        <w:t>Covers</w:t>
      </w:r>
      <w:r w:rsidRPr="00DB1A1C">
        <w:t>: Remove, fold, and store covers on the platform behind the movable wall on stage right. Do not place covers on the floor. Cover pianos after use.</w:t>
      </w:r>
    </w:p>
    <w:p w14:paraId="7723335F" w14:textId="77777777" w:rsidR="00BD77DA" w:rsidRPr="00DB1A1C" w:rsidRDefault="00BD77DA" w:rsidP="003E2905">
      <w:pPr>
        <w:pStyle w:val="Body"/>
        <w:numPr>
          <w:ilvl w:val="0"/>
          <w:numId w:val="11"/>
        </w:numPr>
        <w:spacing w:after="0"/>
      </w:pPr>
      <w:r w:rsidRPr="00DB1A1C">
        <w:rPr>
          <w:rStyle w:val="Strong"/>
        </w:rPr>
        <w:t>Placement</w:t>
      </w:r>
      <w:r w:rsidRPr="00DB1A1C">
        <w:t>: Pianos must remain on the stage floor—never on portable pit platforms.</w:t>
      </w:r>
    </w:p>
    <w:p w14:paraId="1C76B57B" w14:textId="77777777" w:rsidR="00BD77DA" w:rsidRPr="00DB1A1C" w:rsidRDefault="00BD77DA" w:rsidP="003E2905">
      <w:pPr>
        <w:pStyle w:val="Body"/>
        <w:numPr>
          <w:ilvl w:val="0"/>
          <w:numId w:val="11"/>
        </w:numPr>
        <w:spacing w:after="0"/>
      </w:pPr>
      <w:r w:rsidRPr="00DB1A1C">
        <w:rPr>
          <w:rStyle w:val="Strong"/>
        </w:rPr>
        <w:t>Care</w:t>
      </w:r>
      <w:r w:rsidRPr="00DB1A1C">
        <w:t>: Do not place items (such as beverages) on pianos.</w:t>
      </w:r>
    </w:p>
    <w:p w14:paraId="111CEDCD" w14:textId="77777777" w:rsidR="00BD77DA" w:rsidRPr="00DB1A1C" w:rsidRDefault="00BD77DA" w:rsidP="003E2905">
      <w:pPr>
        <w:pStyle w:val="Body"/>
        <w:numPr>
          <w:ilvl w:val="0"/>
          <w:numId w:val="11"/>
        </w:numPr>
        <w:spacing w:after="0"/>
      </w:pPr>
      <w:r w:rsidRPr="00DB1A1C">
        <w:rPr>
          <w:rStyle w:val="Strong"/>
        </w:rPr>
        <w:t>Lid Adjustment</w:t>
      </w:r>
      <w:r w:rsidRPr="00DB1A1C">
        <w:t>: Raise and lower lids carefully. Do not allow lids to fall. Check with piano faculty before using anything other than the lid props.</w:t>
      </w:r>
    </w:p>
    <w:p w14:paraId="1DDB9B34" w14:textId="77777777" w:rsidR="00BD77DA" w:rsidRPr="00DB1A1C" w:rsidRDefault="00BD77DA" w:rsidP="003E2905">
      <w:pPr>
        <w:pStyle w:val="Body"/>
        <w:numPr>
          <w:ilvl w:val="0"/>
          <w:numId w:val="11"/>
        </w:numPr>
        <w:spacing w:after="0"/>
      </w:pPr>
      <w:r w:rsidRPr="00DB1A1C">
        <w:rPr>
          <w:rStyle w:val="Strong"/>
        </w:rPr>
        <w:t>Locking</w:t>
      </w:r>
      <w:r w:rsidRPr="00DB1A1C">
        <w:t>: A key for the 9-foot grand may be obtained from the Music Office. Lock the piano after use and return the key promptly.</w:t>
      </w:r>
    </w:p>
    <w:p w14:paraId="0CDDE98B" w14:textId="77777777" w:rsidR="00BD77DA" w:rsidRPr="00DB1A1C" w:rsidRDefault="00BD77DA" w:rsidP="003E2905">
      <w:pPr>
        <w:pStyle w:val="Body"/>
        <w:numPr>
          <w:ilvl w:val="0"/>
          <w:numId w:val="11"/>
        </w:numPr>
      </w:pPr>
      <w:r w:rsidRPr="00DB1A1C">
        <w:rPr>
          <w:rStyle w:val="Strong"/>
        </w:rPr>
        <w:t>Artist Benches</w:t>
      </w:r>
      <w:r w:rsidRPr="00DB1A1C">
        <w:t>: Lift benches when moving; do not drag them across the floor.</w:t>
      </w:r>
    </w:p>
    <w:p w14:paraId="38553032" w14:textId="77777777" w:rsidR="00BD77DA" w:rsidRPr="00DB1A1C" w:rsidRDefault="00BD77DA" w:rsidP="00BD77DA">
      <w:pPr>
        <w:pStyle w:val="Heading4"/>
      </w:pPr>
      <w:r w:rsidRPr="00DB1A1C">
        <w:rPr>
          <w:rStyle w:val="Strong"/>
          <w:b/>
          <w:bCs/>
        </w:rPr>
        <w:t>Cleanliness</w:t>
      </w:r>
    </w:p>
    <w:p w14:paraId="3726B892" w14:textId="77777777" w:rsidR="00BD77DA" w:rsidRPr="00DB1A1C" w:rsidRDefault="00BD77DA" w:rsidP="00BD77DA">
      <w:pPr>
        <w:pStyle w:val="Body"/>
      </w:pPr>
      <w:r>
        <w:t>Keep the Recital Hall clean and free of litter. Garbage cans are located outside the main doors and backstage.</w:t>
      </w:r>
    </w:p>
    <w:p w14:paraId="63837AAD" w14:textId="77777777" w:rsidR="00BD77DA" w:rsidRDefault="00BD77DA" w:rsidP="00BD77DA">
      <w:pPr>
        <w:pStyle w:val="Heading2"/>
      </w:pPr>
      <w:bookmarkStart w:id="56" w:name="_Petition_Process"/>
      <w:bookmarkEnd w:id="56"/>
      <w:r>
        <w:t>Petition Process</w:t>
      </w:r>
    </w:p>
    <w:p w14:paraId="46061D2F" w14:textId="0A258D8F" w:rsidR="00BD77DA" w:rsidRPr="008E4753" w:rsidRDefault="00BD77DA" w:rsidP="00BD77DA">
      <w:pPr>
        <w:pStyle w:val="Body"/>
      </w:pPr>
      <w:r>
        <w:t xml:space="preserve">In certain situations, a student may need to request a change or waiver of specific requirements. To petition the BSU Music Faculty, the student must complete and sign the </w:t>
      </w:r>
      <w:r w:rsidRPr="3AFF675B">
        <w:rPr>
          <w:b/>
          <w:bCs/>
        </w:rPr>
        <w:t>Petition Form</w:t>
      </w:r>
      <w:r>
        <w:t xml:space="preserve"> (</w:t>
      </w:r>
      <w:r w:rsidR="003A73B9">
        <w:t>available on D2L</w:t>
      </w:r>
      <w:r>
        <w:t xml:space="preserve">), obtain the advisor’s signature, and submit the form along with a current transcript to the Chair of the </w:t>
      </w:r>
      <w:r w:rsidR="1D1E09E3">
        <w:t xml:space="preserve">School of </w:t>
      </w:r>
      <w:r>
        <w:t xml:space="preserve">Music. Once received, </w:t>
      </w:r>
      <w:r>
        <w:lastRenderedPageBreak/>
        <w:t>the Chair will present the petition at the next scheduled faculty meeting for consideration.</w:t>
      </w:r>
    </w:p>
    <w:p w14:paraId="739A61D9" w14:textId="77777777" w:rsidR="00BD77DA" w:rsidRPr="00CE62BB" w:rsidRDefault="00BD77DA" w:rsidP="00BD77DA"/>
    <w:p w14:paraId="51360587" w14:textId="77777777" w:rsidR="0095061A" w:rsidRDefault="0095061A" w:rsidP="0095061A">
      <w:pPr>
        <w:pStyle w:val="Subtitle"/>
        <w:tabs>
          <w:tab w:val="left" w:pos="720"/>
          <w:tab w:val="left" w:pos="1440"/>
          <w:tab w:val="left" w:pos="2160"/>
          <w:tab w:val="left" w:pos="2880"/>
          <w:tab w:val="left" w:pos="3600"/>
          <w:tab w:val="left" w:pos="4320"/>
          <w:tab w:val="left" w:pos="5040"/>
          <w:tab w:val="left" w:pos="5760"/>
          <w:tab w:val="left" w:pos="6480"/>
          <w:tab w:val="right" w:pos="9936"/>
        </w:tabs>
      </w:pPr>
    </w:p>
    <w:p w14:paraId="29EF7779" w14:textId="77777777" w:rsidR="00CE62BB" w:rsidRPr="00CE62BB" w:rsidRDefault="00CE62BB" w:rsidP="00CE62BB"/>
    <w:p w14:paraId="096B708E" w14:textId="0EAEFA36" w:rsidR="2A83DF2F" w:rsidRPr="001D2037" w:rsidRDefault="005A3D6A" w:rsidP="00237A25">
      <w:pPr>
        <w:pStyle w:val="Heading1"/>
      </w:pPr>
      <w:bookmarkStart w:id="57" w:name="_Student_Resources:"/>
      <w:bookmarkEnd w:id="57"/>
      <w:r>
        <w:lastRenderedPageBreak/>
        <w:t>Student Resources</w:t>
      </w:r>
      <w:r w:rsidR="2A83DF2F" w:rsidRPr="001D2037">
        <w:t>:</w:t>
      </w:r>
    </w:p>
    <w:p w14:paraId="55EFDAA8" w14:textId="3E34B56B" w:rsidR="00DD5428" w:rsidRDefault="00DD5428" w:rsidP="00DD5428">
      <w:pPr>
        <w:pStyle w:val="Heading2"/>
      </w:pPr>
      <w:bookmarkStart w:id="58" w:name="_Changing_your_major"/>
      <w:bookmarkEnd w:id="58"/>
      <w:r w:rsidRPr="00DD5428">
        <w:t xml:space="preserve">Changing your major </w:t>
      </w:r>
    </w:p>
    <w:p w14:paraId="0C58E03A" w14:textId="4C0763EA" w:rsidR="00DD5428" w:rsidRPr="00DD5428" w:rsidRDefault="00675E8A" w:rsidP="00DD5428">
      <w:pPr>
        <w:pStyle w:val="Body"/>
      </w:pPr>
      <w:r>
        <w:t xml:space="preserve">To change your major, fill out the </w:t>
      </w:r>
      <w:hyperlink r:id="rId33" w:history="1">
        <w:r w:rsidRPr="00675E8A">
          <w:rPr>
            <w:rStyle w:val="Hyperlink"/>
          </w:rPr>
          <w:t>Personal Data Form</w:t>
        </w:r>
      </w:hyperlink>
      <w:r>
        <w:t xml:space="preserve"> and submit it to Records. </w:t>
      </w:r>
      <w:r w:rsidR="00DD5428">
        <w:t xml:space="preserve">If you are considering a different major, submitting this form will update your Degree Audit Report so you have the most current information for planning your coursework and meeting graduation requirements. </w:t>
      </w:r>
    </w:p>
    <w:p w14:paraId="229990E0" w14:textId="3E2DCBD6" w:rsidR="2A83DF2F" w:rsidRDefault="2A83DF2F" w:rsidP="00DD5428">
      <w:pPr>
        <w:pStyle w:val="Heading2"/>
      </w:pPr>
      <w:bookmarkStart w:id="59" w:name="_Change_of_advisor"/>
      <w:bookmarkEnd w:id="59"/>
      <w:r w:rsidRPr="00DD5428">
        <w:t>Change of advisor</w:t>
      </w:r>
    </w:p>
    <w:p w14:paraId="7801DB8E" w14:textId="1F6A60BB" w:rsidR="00AA4C8E" w:rsidRPr="00AA4C8E" w:rsidRDefault="00AA4C8E" w:rsidP="00AA4C8E">
      <w:pPr>
        <w:pStyle w:val="Body"/>
      </w:pPr>
      <w:r w:rsidRPr="00AA4C8E">
        <w:t xml:space="preserve">Students who wish to change their academic advisor must </w:t>
      </w:r>
      <w:r w:rsidR="004C0771">
        <w:t>reach out to their new advisor, who can make the request through the Advising Center.</w:t>
      </w:r>
      <w:r w:rsidRPr="00AA4C8E">
        <w:t xml:space="preserve"> Students are encouraged to consult with both their current and prospective advisors before making the change to ensure continuity in academic planning.</w:t>
      </w:r>
    </w:p>
    <w:p w14:paraId="4F8FC53C" w14:textId="4C9241F3" w:rsidR="2A83DF2F" w:rsidRDefault="2A83DF2F" w:rsidP="00DD5428">
      <w:pPr>
        <w:pStyle w:val="Heading2"/>
      </w:pPr>
      <w:bookmarkStart w:id="60" w:name="_Apply_to_graduate"/>
      <w:bookmarkEnd w:id="60"/>
      <w:r w:rsidRPr="00DD5428">
        <w:t>Apply to graduate</w:t>
      </w:r>
    </w:p>
    <w:p w14:paraId="59587095" w14:textId="6AFBDC6D" w:rsidR="005D686B" w:rsidRPr="00790A0F" w:rsidRDefault="00790A0F" w:rsidP="00790A0F">
      <w:pPr>
        <w:pStyle w:val="Body"/>
      </w:pPr>
      <w:r w:rsidRPr="00790A0F">
        <w:t xml:space="preserve">Students intending to graduate must complete the </w:t>
      </w:r>
      <w:hyperlink r:id="rId34" w:history="1">
        <w:r w:rsidRPr="00BC546B">
          <w:rPr>
            <w:rStyle w:val="Hyperlink"/>
            <w:b/>
            <w:bCs/>
          </w:rPr>
          <w:t>Graduation Application Form</w:t>
        </w:r>
      </w:hyperlink>
      <w:r w:rsidRPr="00790A0F">
        <w:t xml:space="preserve"> to initiate the degree completion process. This form verifies that all academic requirements are on track and ensures inclusion in commencement planning. Applications should be submitted by the published deadline for the intended term of graduation. Detailed instructions and submission deadlines are available through the Records and Registration Office.</w:t>
      </w:r>
    </w:p>
    <w:p w14:paraId="4ECAFE50" w14:textId="4D29100F" w:rsidR="2A83DF2F" w:rsidRDefault="00ED2B6F" w:rsidP="00DD5428">
      <w:pPr>
        <w:pStyle w:val="Heading2"/>
      </w:pPr>
      <w:bookmarkStart w:id="61" w:name="_Undergraduate_Teaching_Assistant"/>
      <w:bookmarkEnd w:id="61"/>
      <w:r>
        <w:t>Undergraduate Teaching Assistant Program (UTAP)</w:t>
      </w:r>
    </w:p>
    <w:p w14:paraId="3DF00221" w14:textId="77777777" w:rsidR="00804678" w:rsidRPr="00804678" w:rsidRDefault="00804678" w:rsidP="00451B09">
      <w:pPr>
        <w:pStyle w:val="Body"/>
      </w:pPr>
      <w:r w:rsidRPr="00804678">
        <w:t xml:space="preserve">The </w:t>
      </w:r>
      <w:r w:rsidRPr="00804678">
        <w:rPr>
          <w:b/>
          <w:bCs/>
        </w:rPr>
        <w:t>Undergraduate Teaching Assistant Program (UTAP)</w:t>
      </w:r>
      <w:r w:rsidRPr="00804678">
        <w:t xml:space="preserve"> provides students with the opportunity to gain hands-on experience supporting faculty in the delivery of undergraduate courses. Acting as a teaching assistant allows students to develop leadership, communication, and organizational skills while deepening their understanding of course content. Responsibilities may include assisting with classroom activities, grading, or facilitating discussions under faculty supervision.</w:t>
      </w:r>
    </w:p>
    <w:p w14:paraId="3B8E8CDF" w14:textId="77777777" w:rsidR="00804678" w:rsidRPr="00804678" w:rsidRDefault="00804678" w:rsidP="00451B09">
      <w:pPr>
        <w:pStyle w:val="Body"/>
      </w:pPr>
      <w:r w:rsidRPr="00804678">
        <w:t>Students interested in serving as a teaching assistant should reach out to faculty early in their advising process to discuss eligibility and placement. Participation in UTAP requires completion of the appropriate forms, which can be accessed below:</w:t>
      </w:r>
    </w:p>
    <w:p w14:paraId="66BF1B87" w14:textId="343D6E4B" w:rsidR="00804678" w:rsidRPr="00804678" w:rsidRDefault="00804678" w:rsidP="003E2905">
      <w:pPr>
        <w:pStyle w:val="Body"/>
        <w:numPr>
          <w:ilvl w:val="0"/>
          <w:numId w:val="14"/>
        </w:numPr>
        <w:spacing w:after="0"/>
      </w:pPr>
      <w:hyperlink r:id="rId35" w:history="1">
        <w:r w:rsidRPr="00EC69FA">
          <w:rPr>
            <w:rStyle w:val="Hyperlink"/>
          </w:rPr>
          <w:t>UTAP Application Form</w:t>
        </w:r>
      </w:hyperlink>
    </w:p>
    <w:p w14:paraId="4C90060D" w14:textId="7A1E085A" w:rsidR="00804678" w:rsidRPr="00804678" w:rsidRDefault="00BD3D67" w:rsidP="003E2905">
      <w:pPr>
        <w:pStyle w:val="Body"/>
        <w:numPr>
          <w:ilvl w:val="0"/>
          <w:numId w:val="14"/>
        </w:numPr>
        <w:spacing w:after="0"/>
      </w:pPr>
      <w:hyperlink r:id="rId36" w:history="1">
        <w:r w:rsidRPr="00BD3D67">
          <w:rPr>
            <w:rStyle w:val="Hyperlink"/>
          </w:rPr>
          <w:t>Faculty Nomination Form</w:t>
        </w:r>
      </w:hyperlink>
    </w:p>
    <w:p w14:paraId="4C44EBCD" w14:textId="5A02351E" w:rsidR="00804678" w:rsidRPr="00804678" w:rsidRDefault="00BD3D67" w:rsidP="003E2905">
      <w:pPr>
        <w:pStyle w:val="Body"/>
        <w:numPr>
          <w:ilvl w:val="0"/>
          <w:numId w:val="14"/>
        </w:numPr>
      </w:pPr>
      <w:hyperlink r:id="rId37" w:history="1">
        <w:r w:rsidRPr="00BD3D67">
          <w:rPr>
            <w:rStyle w:val="Hyperlink"/>
          </w:rPr>
          <w:t>Arranged Course Form</w:t>
        </w:r>
      </w:hyperlink>
    </w:p>
    <w:p w14:paraId="606177E6" w14:textId="01C7CE5C" w:rsidR="00BC546B" w:rsidRPr="00804678" w:rsidRDefault="00804678" w:rsidP="00451B09">
      <w:pPr>
        <w:pStyle w:val="Body"/>
      </w:pPr>
      <w:r w:rsidRPr="00804678">
        <w:lastRenderedPageBreak/>
        <w:t xml:space="preserve">For more information about UTAP and its requirements, visit the </w:t>
      </w:r>
      <w:hyperlink r:id="rId38" w:history="1">
        <w:r w:rsidRPr="00EC69FA">
          <w:rPr>
            <w:rStyle w:val="Hyperlink"/>
          </w:rPr>
          <w:t>UTAP Program Pag</w:t>
        </w:r>
        <w:r w:rsidR="00451B09" w:rsidRPr="00EC69FA">
          <w:rPr>
            <w:rStyle w:val="Hyperlink"/>
          </w:rPr>
          <w:t>e</w:t>
        </w:r>
      </w:hyperlink>
      <w:r w:rsidRPr="00804678">
        <w:t>.</w:t>
      </w:r>
    </w:p>
    <w:p w14:paraId="504D96CD" w14:textId="093A221D" w:rsidR="2A83DF2F" w:rsidRDefault="2A83DF2F" w:rsidP="00DD5428">
      <w:pPr>
        <w:pStyle w:val="Heading2"/>
      </w:pPr>
      <w:bookmarkStart w:id="62" w:name="_Course_substitution_form"/>
      <w:bookmarkEnd w:id="62"/>
      <w:r w:rsidRPr="00DD5428">
        <w:t>Course substitution form</w:t>
      </w:r>
    </w:p>
    <w:p w14:paraId="4B7387C3" w14:textId="6E76589A" w:rsidR="00084817" w:rsidRPr="002633DC" w:rsidRDefault="002633DC" w:rsidP="002633DC">
      <w:pPr>
        <w:pStyle w:val="Body"/>
      </w:pPr>
      <w:r w:rsidRPr="002633DC">
        <w:t xml:space="preserve">Students who wish to substitute a required course with an alternative must complete the </w:t>
      </w:r>
      <w:hyperlink r:id="rId39" w:history="1">
        <w:r w:rsidRPr="006417DD">
          <w:rPr>
            <w:rStyle w:val="Hyperlink"/>
            <w:b/>
            <w:bCs/>
          </w:rPr>
          <w:t>Course Substitution Form</w:t>
        </w:r>
      </w:hyperlink>
      <w:r w:rsidRPr="002633DC">
        <w:t xml:space="preserve">. This form ensures that approved substitutions are recorded and applied toward degree requirements. Before completing and submitting the form, students must consult with their music advisor to confirm eligibility and discuss how the substitution fits within their academic plan. Instructions and the form are available through the </w:t>
      </w:r>
      <w:hyperlink r:id="rId40" w:history="1">
        <w:r w:rsidRPr="006417DD">
          <w:rPr>
            <w:rStyle w:val="Hyperlink"/>
            <w:b/>
            <w:bCs/>
          </w:rPr>
          <w:t>Course Substitution page</w:t>
        </w:r>
      </w:hyperlink>
      <w:r w:rsidRPr="002633DC">
        <w:t>.</w:t>
      </w:r>
    </w:p>
    <w:p w14:paraId="0114BCB0" w14:textId="49AA4254" w:rsidR="5CB3FA32" w:rsidRDefault="5CB3FA32" w:rsidP="00DD5428">
      <w:pPr>
        <w:pStyle w:val="Heading2"/>
      </w:pPr>
      <w:bookmarkStart w:id="63" w:name="_Exit_interview_form"/>
      <w:bookmarkEnd w:id="63"/>
      <w:r w:rsidRPr="00DD5428">
        <w:t>Exit interview form</w:t>
      </w:r>
    </w:p>
    <w:p w14:paraId="002984B4" w14:textId="0C273E99" w:rsidR="00577FDE" w:rsidRPr="00A95A81" w:rsidRDefault="00A95A81" w:rsidP="00A95A81">
      <w:pPr>
        <w:pStyle w:val="Body"/>
      </w:pPr>
      <w:r>
        <w:t xml:space="preserve">All graduating music majors are required to complete the Exit Interview Form with the School of Music chair as part of their degree completion process. This form provides an opportunity for students to reflect on their academic experience and offer feedback to the </w:t>
      </w:r>
      <w:proofErr w:type="gramStart"/>
      <w:r w:rsidR="2C7B4482">
        <w:t>School</w:t>
      </w:r>
      <w:proofErr w:type="gramEnd"/>
      <w:r>
        <w:t>. The Exit Interview Form is located in the Music Cohort D2L shell and should be submitted by the deadline specified during the final semester of study.</w:t>
      </w:r>
    </w:p>
    <w:p w14:paraId="70F3CC46" w14:textId="58576068" w:rsidR="5CB3FA32" w:rsidRDefault="5CB3FA32" w:rsidP="00DD5428">
      <w:pPr>
        <w:pStyle w:val="Heading2"/>
      </w:pPr>
      <w:bookmarkStart w:id="64" w:name="_Recital_forms"/>
      <w:bookmarkEnd w:id="64"/>
      <w:r w:rsidRPr="00DD5428">
        <w:t>Recital forms</w:t>
      </w:r>
    </w:p>
    <w:p w14:paraId="32B217F7" w14:textId="0194681B" w:rsidR="69E8E596" w:rsidRPr="00EE4BCD" w:rsidRDefault="00EE4BCD" w:rsidP="00EE4BCD">
      <w:pPr>
        <w:pStyle w:val="Body"/>
      </w:pPr>
      <w:r w:rsidRPr="00EE4BCD">
        <w:t>All recital-related forms—</w:t>
      </w:r>
      <w:r w:rsidRPr="0002469F">
        <w:t xml:space="preserve">including the Recital Application, </w:t>
      </w:r>
      <w:r w:rsidR="0002469F" w:rsidRPr="0002469F">
        <w:t>Recital Critique</w:t>
      </w:r>
      <w:r w:rsidRPr="0002469F">
        <w:t xml:space="preserve"> Form, and Publicity Form</w:t>
      </w:r>
      <w:r w:rsidR="0002469F" w:rsidRPr="0002469F">
        <w:t>s</w:t>
      </w:r>
      <w:r w:rsidRPr="0002469F">
        <w:t xml:space="preserve">—are available in the Music Cohort D2L shell. </w:t>
      </w:r>
      <w:r w:rsidR="0002469F" w:rsidRPr="0002469F">
        <w:t xml:space="preserve">Please read ALL planning documents and reach out to appropriate faculty and staff for staging directions. </w:t>
      </w:r>
      <w:r w:rsidRPr="0002469F">
        <w:t>Students will also find recital program templates in D2L</w:t>
      </w:r>
      <w:r w:rsidRPr="00EE4BCD">
        <w:t xml:space="preserve"> to assist with preparing program materials. These resources are intended to guide students through every stage of recital planning and presentation.</w:t>
      </w:r>
      <w:r w:rsidR="0002469F">
        <w:t xml:space="preserve"> </w:t>
      </w:r>
      <w:r w:rsidR="00530807">
        <w:t xml:space="preserve">If you are not automatically enrolled in the D2L </w:t>
      </w:r>
      <w:proofErr w:type="spellStart"/>
      <w:r w:rsidR="00530807">
        <w:t>courseshell</w:t>
      </w:r>
      <w:proofErr w:type="spellEnd"/>
      <w:r w:rsidR="00530807">
        <w:t xml:space="preserve"> as a student, please reach out to the Music Office for enrollment.</w:t>
      </w:r>
    </w:p>
    <w:p w14:paraId="653FF06E" w14:textId="69560F0B" w:rsidR="00A27246" w:rsidRPr="00E94ECF" w:rsidRDefault="00A27246" w:rsidP="00E94ECF">
      <w:pPr>
        <w:pStyle w:val="Heading1"/>
      </w:pPr>
      <w:bookmarkStart w:id="65" w:name="_Frequently_Asked_Questions"/>
      <w:bookmarkEnd w:id="65"/>
      <w:r>
        <w:lastRenderedPageBreak/>
        <w:t>F</w:t>
      </w:r>
      <w:r w:rsidR="00E94ECF">
        <w:t>requently Asked Questions</w:t>
      </w:r>
    </w:p>
    <w:p w14:paraId="60F79B7D" w14:textId="562A74AF" w:rsidR="00A27246" w:rsidRPr="008E443F" w:rsidRDefault="00A27246" w:rsidP="00587BE2">
      <w:pPr>
        <w:pStyle w:val="Heading4"/>
      </w:pPr>
      <w:r w:rsidRPr="008E443F">
        <w:t xml:space="preserve">What </w:t>
      </w:r>
      <w:r w:rsidRPr="00587BE2">
        <w:t>kinds</w:t>
      </w:r>
      <w:r w:rsidRPr="008E443F">
        <w:t xml:space="preserve"> of music degrees are offered?</w:t>
      </w:r>
    </w:p>
    <w:p w14:paraId="3F8A231D" w14:textId="77330D94" w:rsidR="00A27246" w:rsidRDefault="00A27246" w:rsidP="00E94ECF">
      <w:pPr>
        <w:pStyle w:val="Body"/>
      </w:pPr>
      <w:r w:rsidRPr="004B6D24">
        <w:t xml:space="preserve">Bemidji State University offers a Bachelor of </w:t>
      </w:r>
      <w:r w:rsidR="008E443F">
        <w:t xml:space="preserve">Music </w:t>
      </w:r>
      <w:r w:rsidRPr="004B6D24">
        <w:t>degree with Instrumental Performance Emphasis, Vocal Performance Emphasis, or Piano Performance and Pedagogy Emphasis</w:t>
      </w:r>
      <w:r w:rsidR="008E443F">
        <w:t>, a Bache</w:t>
      </w:r>
      <w:r w:rsidR="00BF7414">
        <w:t>lor of Arts in Music (General)</w:t>
      </w:r>
      <w:r w:rsidR="00752D17">
        <w:t xml:space="preserve">, and </w:t>
      </w:r>
      <w:r w:rsidRPr="004B6D24">
        <w:t xml:space="preserve">a Bachelor of Science in Music Education degree, which has either an </w:t>
      </w:r>
      <w:r w:rsidR="008E443F">
        <w:t>I</w:t>
      </w:r>
      <w:r w:rsidRPr="004B6D24">
        <w:t>nstrumental/ Classroom K-12 Specialization, or a Vocal</w:t>
      </w:r>
      <w:r>
        <w:t>/ Classroom K-12 Specialization</w:t>
      </w:r>
      <w:r w:rsidRPr="004B6D24">
        <w:t>.</w:t>
      </w:r>
    </w:p>
    <w:p w14:paraId="4BCCD78A" w14:textId="72746424" w:rsidR="00A27246" w:rsidRDefault="00A27246" w:rsidP="00587BE2">
      <w:pPr>
        <w:pStyle w:val="Heading4"/>
      </w:pPr>
      <w:r>
        <w:t>What’s the difference in the two degrees?</w:t>
      </w:r>
    </w:p>
    <w:p w14:paraId="131D4F5B" w14:textId="75D97942" w:rsidR="004470DB" w:rsidRDefault="004470DB" w:rsidP="00E94ECF">
      <w:pPr>
        <w:pStyle w:val="Body"/>
      </w:pPr>
      <w:r w:rsidRPr="00587BE2">
        <w:t xml:space="preserve">The </w:t>
      </w:r>
      <w:r w:rsidRPr="00587BE2">
        <w:rPr>
          <w:rStyle w:val="Strong"/>
          <w:b w:val="0"/>
          <w:bCs w:val="0"/>
        </w:rPr>
        <w:t>Bachelor of Music</w:t>
      </w:r>
      <w:r w:rsidRPr="00587BE2">
        <w:t xml:space="preserve"> is a professional degree focused on advanced performance and musicianship. It includes extensive applied lessons, ensemble participation, and performance requirements such as juries and recitals. Students choose an emphasis in </w:t>
      </w:r>
      <w:r w:rsidRPr="00587BE2">
        <w:rPr>
          <w:rStyle w:val="Strong"/>
          <w:b w:val="0"/>
          <w:bCs w:val="0"/>
        </w:rPr>
        <w:t>Instrumental Performance</w:t>
      </w:r>
      <w:r w:rsidRPr="00587BE2">
        <w:t xml:space="preserve">, </w:t>
      </w:r>
      <w:r w:rsidRPr="00587BE2">
        <w:rPr>
          <w:rStyle w:val="Strong"/>
          <w:b w:val="0"/>
          <w:bCs w:val="0"/>
        </w:rPr>
        <w:t>Vocal Performance</w:t>
      </w:r>
      <w:r w:rsidRPr="00587BE2">
        <w:t xml:space="preserve">, or </w:t>
      </w:r>
      <w:r w:rsidRPr="00587BE2">
        <w:rPr>
          <w:rStyle w:val="Strong"/>
          <w:b w:val="0"/>
          <w:bCs w:val="0"/>
        </w:rPr>
        <w:t>Piano Performance and Pedagogy</w:t>
      </w:r>
      <w:r w:rsidRPr="00587BE2">
        <w:t>.</w:t>
      </w:r>
      <w:r w:rsidRPr="00587BE2">
        <w:br/>
        <w:t xml:space="preserve">The </w:t>
      </w:r>
      <w:r w:rsidRPr="00587BE2">
        <w:rPr>
          <w:rStyle w:val="Strong"/>
          <w:b w:val="0"/>
          <w:bCs w:val="0"/>
        </w:rPr>
        <w:t>Bachelor of Arts in Music</w:t>
      </w:r>
      <w:r w:rsidRPr="00587BE2">
        <w:t xml:space="preserve"> offers a broader, more flexible curriculum with fewer performance requirements. It’s ideal for students who want to combine music with another field of study or pursue a liberal arts approach.</w:t>
      </w:r>
      <w:r w:rsidR="00587BE2" w:rsidRPr="00587BE2">
        <w:t xml:space="preserve"> The </w:t>
      </w:r>
      <w:r w:rsidR="00587BE2" w:rsidRPr="00587BE2">
        <w:rPr>
          <w:rStyle w:val="Strong"/>
          <w:b w:val="0"/>
          <w:bCs w:val="0"/>
        </w:rPr>
        <w:t>B.S. in Music Education</w:t>
      </w:r>
      <w:r w:rsidR="00587BE2" w:rsidRPr="00587BE2">
        <w:t xml:space="preserve"> prepares students for </w:t>
      </w:r>
      <w:r w:rsidR="00587BE2" w:rsidRPr="00587BE2">
        <w:rPr>
          <w:rStyle w:val="Strong"/>
          <w:b w:val="0"/>
          <w:bCs w:val="0"/>
        </w:rPr>
        <w:t>K–12 teaching licensure</w:t>
      </w:r>
      <w:r w:rsidR="00587BE2" w:rsidRPr="00587BE2">
        <w:t xml:space="preserve"> in Minnesota. Students choose a specialization in </w:t>
      </w:r>
      <w:r w:rsidR="00587BE2" w:rsidRPr="00587BE2">
        <w:rPr>
          <w:rStyle w:val="Strong"/>
          <w:b w:val="0"/>
          <w:bCs w:val="0"/>
        </w:rPr>
        <w:t>Instrumental/Classroom K–12</w:t>
      </w:r>
      <w:r w:rsidR="00587BE2" w:rsidRPr="00587BE2">
        <w:t xml:space="preserve"> or </w:t>
      </w:r>
      <w:r w:rsidR="00587BE2" w:rsidRPr="00587BE2">
        <w:rPr>
          <w:rStyle w:val="Strong"/>
          <w:b w:val="0"/>
          <w:bCs w:val="0"/>
        </w:rPr>
        <w:t>Vocal/Classroom K–12</w:t>
      </w:r>
      <w:r w:rsidR="00587BE2" w:rsidRPr="00587BE2">
        <w:t>. This degree includes coursework in music education methods, pedagogy, and student teaching, along with applied lessons and ensembles.</w:t>
      </w:r>
    </w:p>
    <w:p w14:paraId="0C759749" w14:textId="521AE564" w:rsidR="00A27246" w:rsidRDefault="00A27246" w:rsidP="00587BE2">
      <w:pPr>
        <w:pStyle w:val="Heading4"/>
      </w:pPr>
      <w:r w:rsidRPr="00587BE2">
        <w:t>How</w:t>
      </w:r>
      <w:r>
        <w:t xml:space="preserve"> do I get an advisor?</w:t>
      </w:r>
    </w:p>
    <w:p w14:paraId="3961D06F" w14:textId="3F05AD6E" w:rsidR="00A27246" w:rsidRDefault="00A27246" w:rsidP="00E94ECF">
      <w:pPr>
        <w:pStyle w:val="Body"/>
      </w:pPr>
      <w:r>
        <w:t xml:space="preserve">An advisor from the </w:t>
      </w:r>
      <w:r w:rsidR="79BB9158">
        <w:t>School of Music</w:t>
      </w:r>
      <w:r>
        <w:t xml:space="preserve"> will be assigned to you when you enter the program.  Check with the Music Office if you need more information on this.  Often, your applied teacher will be your advisor. Music Education students should </w:t>
      </w:r>
      <w:r w:rsidR="00D2528F">
        <w:t xml:space="preserve">consult the Music Education faculty for additional advising </w:t>
      </w:r>
      <w:r>
        <w:t xml:space="preserve">in the fall of their sophomore year. </w:t>
      </w:r>
    </w:p>
    <w:p w14:paraId="788612D4" w14:textId="4DF100B2" w:rsidR="00A27246" w:rsidRDefault="00A27246" w:rsidP="00D2528F">
      <w:pPr>
        <w:pStyle w:val="Heading4"/>
      </w:pPr>
      <w:r>
        <w:t>How long does it take to get an undergraduate degree in Music?</w:t>
      </w:r>
    </w:p>
    <w:p w14:paraId="29DFEC32" w14:textId="6C96B5A4" w:rsidR="00A27246" w:rsidRDefault="00A27246" w:rsidP="00E94ECF">
      <w:pPr>
        <w:pStyle w:val="Body"/>
      </w:pPr>
      <w:r>
        <w:t xml:space="preserve">If you study as a full-time student, the program can be completed in 4 years (8 semesters). Taking extra courses, making up deficiencies, or lightening your semester course load, can lengthen this process. Many students choose to lighten their course load during the regular academic year by taking courses in the summer. Unfortunately, many courses are not offered every year.  </w:t>
      </w:r>
      <w:proofErr w:type="spellStart"/>
      <w:r>
        <w:t>n</w:t>
      </w:r>
      <w:proofErr w:type="spellEnd"/>
      <w:r>
        <w:t xml:space="preserve"> order to graduate in a timely fashion, it is important that you take the courses when they are offered and that </w:t>
      </w:r>
      <w:r w:rsidR="00A06ACB">
        <w:t>Music Education students take</w:t>
      </w:r>
      <w:r>
        <w:t xml:space="preserve"> a full load (generally 17</w:t>
      </w:r>
      <w:r w:rsidR="00A06ACB">
        <w:t>–18</w:t>
      </w:r>
      <w:r>
        <w:t xml:space="preserve"> hours) per semester. An 8-semester plan has been established for </w:t>
      </w:r>
      <w:r w:rsidR="00A06ACB">
        <w:t>music</w:t>
      </w:r>
      <w:r>
        <w:t xml:space="preserve"> students </w:t>
      </w:r>
      <w:r w:rsidR="002E47AA">
        <w:t>and can be found on D2L</w:t>
      </w:r>
      <w:r w:rsidR="00A06ACB">
        <w:t>.</w:t>
      </w:r>
    </w:p>
    <w:p w14:paraId="0E750A57" w14:textId="682437B5" w:rsidR="00A27246" w:rsidRDefault="00A27246" w:rsidP="002E47AA">
      <w:pPr>
        <w:pStyle w:val="Heading4"/>
      </w:pPr>
      <w:r>
        <w:t xml:space="preserve">I am transferring music credits from another institution. Can I substitute some of </w:t>
      </w:r>
      <w:proofErr w:type="gramStart"/>
      <w:r>
        <w:t>my</w:t>
      </w:r>
      <w:r w:rsidR="002E47AA">
        <w:t xml:space="preserve">  </w:t>
      </w:r>
      <w:r>
        <w:t>former</w:t>
      </w:r>
      <w:proofErr w:type="gramEnd"/>
      <w:r w:rsidR="002E47AA">
        <w:t xml:space="preserve"> </w:t>
      </w:r>
      <w:r>
        <w:t>courses for courses that are required in this program?</w:t>
      </w:r>
    </w:p>
    <w:p w14:paraId="7FC9A2C3" w14:textId="4C593DB9" w:rsidR="00A27246" w:rsidRDefault="00A27246" w:rsidP="00E94ECF">
      <w:pPr>
        <w:pStyle w:val="Body"/>
      </w:pPr>
      <w:r>
        <w:t xml:space="preserve">Some of your courses may transfer. You will need an “initial advisement” with the </w:t>
      </w:r>
      <w:r w:rsidR="002E47AA">
        <w:t>School of Music</w:t>
      </w:r>
      <w:r>
        <w:t xml:space="preserve"> Chair to help determine what is feasible. Transfer credits are subject to placements in applied music, theory, and piano, and to a review of syllabi by the faculty.</w:t>
      </w:r>
    </w:p>
    <w:p w14:paraId="25038CB5" w14:textId="76D44931" w:rsidR="00A27246" w:rsidRDefault="00A27246" w:rsidP="007F004E">
      <w:pPr>
        <w:pStyle w:val="Heading4"/>
      </w:pPr>
      <w:r>
        <w:lastRenderedPageBreak/>
        <w:t>Are there jobs in Music Education?</w:t>
      </w:r>
    </w:p>
    <w:p w14:paraId="06D89B85" w14:textId="6061BF7F" w:rsidR="00A27246" w:rsidRDefault="00A27246" w:rsidP="00E94ECF">
      <w:pPr>
        <w:pStyle w:val="Body"/>
      </w:pPr>
      <w:r>
        <w:t xml:space="preserve">Yes.  </w:t>
      </w:r>
      <w:proofErr w:type="spellStart"/>
      <w:r>
        <w:t>NAfME</w:t>
      </w:r>
      <w:proofErr w:type="spellEnd"/>
      <w:r>
        <w:t xml:space="preserve"> reports a shortage in all 50 states. With a degree in Music Education and/or Teacher Certification, you will find that there are numerous opportunities for full-time employment in teaching music to children and adolescents.</w:t>
      </w:r>
    </w:p>
    <w:p w14:paraId="3ED2EDA5" w14:textId="548D9C2F" w:rsidR="00A27246" w:rsidRDefault="00A27246" w:rsidP="007F004E">
      <w:pPr>
        <w:pStyle w:val="Heading4"/>
      </w:pPr>
      <w:r>
        <w:t>I started at Bemidji State 6 years ago but had to drop out for a while. What catalog</w:t>
      </w:r>
      <w:r w:rsidR="007F004E">
        <w:t xml:space="preserve"> </w:t>
      </w:r>
      <w:r>
        <w:t>degree plan will I need to follow in order to graduate?</w:t>
      </w:r>
    </w:p>
    <w:p w14:paraId="6C211BDA" w14:textId="230A5688" w:rsidR="00A27246" w:rsidRDefault="00A27246" w:rsidP="00E94ECF">
      <w:pPr>
        <w:pStyle w:val="Body"/>
      </w:pPr>
      <w:proofErr w:type="gramStart"/>
      <w:r>
        <w:t>Typically</w:t>
      </w:r>
      <w:proofErr w:type="gramEnd"/>
      <w:r>
        <w:t xml:space="preserve"> students finish under the catalog in which they started. There are exceptions to that, of course, </w:t>
      </w:r>
      <w:r w:rsidR="003A455A">
        <w:t>and students are advised to c</w:t>
      </w:r>
      <w:r>
        <w:t>heck the current Undergraduate Catalog and talk with your advisor about determining a plan that will work best for you.</w:t>
      </w:r>
    </w:p>
    <w:p w14:paraId="4D365F0C" w14:textId="5EA65E6B" w:rsidR="00A27246" w:rsidRDefault="00A27246" w:rsidP="003A455A">
      <w:pPr>
        <w:pStyle w:val="Heading4"/>
      </w:pPr>
      <w:r>
        <w:t xml:space="preserve">Performance Lab?  For “0-credit”?  What’s that?  </w:t>
      </w:r>
    </w:p>
    <w:p w14:paraId="43ACFADE" w14:textId="25D7A97A" w:rsidR="00A27246" w:rsidRDefault="00A27246" w:rsidP="00E94ECF">
      <w:pPr>
        <w:pStyle w:val="Body"/>
      </w:pPr>
      <w:r>
        <w:t xml:space="preserve">All music majors and minors are required to successfully complete a certain number of semesters of Performance Lab. Check with your advisor about how many semesters are required.  More information is available in this handbook. </w:t>
      </w:r>
      <w:proofErr w:type="gramStart"/>
      <w:r>
        <w:t>Generally</w:t>
      </w:r>
      <w:proofErr w:type="gramEnd"/>
      <w:r>
        <w:t xml:space="preserve"> </w:t>
      </w:r>
      <w:r w:rsidR="00A37C4C">
        <w:t>music majors</w:t>
      </w:r>
      <w:r>
        <w:t xml:space="preserve"> are required to finish 7 semesters</w:t>
      </w:r>
      <w:r w:rsidR="00A37C4C">
        <w:t xml:space="preserve">, and music minors are required to finish 4 </w:t>
      </w:r>
      <w:proofErr w:type="gramStart"/>
      <w:r w:rsidR="00A37C4C">
        <w:t>semester</w:t>
      </w:r>
      <w:proofErr w:type="gramEnd"/>
      <w:r>
        <w:t>. All majors and minors registered for applied lessons must register for Performance Lab even if they have completed the required semesters.</w:t>
      </w:r>
    </w:p>
    <w:p w14:paraId="5E20F595" w14:textId="5D8D6956" w:rsidR="00A27246" w:rsidRDefault="00A27246" w:rsidP="00A37C4C">
      <w:pPr>
        <w:pStyle w:val="Heading4"/>
      </w:pPr>
      <w:r>
        <w:t xml:space="preserve">Is there a </w:t>
      </w:r>
      <w:r w:rsidRPr="00A37C4C">
        <w:t>petition</w:t>
      </w:r>
      <w:r>
        <w:t xml:space="preserve"> process?  </w:t>
      </w:r>
    </w:p>
    <w:p w14:paraId="3834C896" w14:textId="6E4AE390" w:rsidR="00A27246" w:rsidRDefault="00A27246" w:rsidP="00E94ECF">
      <w:pPr>
        <w:pStyle w:val="Body"/>
      </w:pPr>
      <w:r>
        <w:t>Yes. If you have extenuating circumstances about a particular situation, talk with your advisor and see if this is something that might be presented to the music faculty to request an exception. More information is available in this handbook.</w:t>
      </w:r>
    </w:p>
    <w:p w14:paraId="5BFFE3D4" w14:textId="4A08F6FC" w:rsidR="00A27246" w:rsidRDefault="00A27246" w:rsidP="006553C7">
      <w:pPr>
        <w:pStyle w:val="Heading4"/>
      </w:pPr>
      <w:r>
        <w:t>Do we have to buy some kind of insurance to go out in the local schools?</w:t>
      </w:r>
    </w:p>
    <w:p w14:paraId="21C5796B" w14:textId="386EA1C4" w:rsidR="001F698A" w:rsidRPr="006553C7" w:rsidRDefault="001F698A" w:rsidP="006553C7">
      <w:pPr>
        <w:pStyle w:val="Body"/>
      </w:pPr>
      <w:r w:rsidRPr="006553C7">
        <w:t>Yes. All students participating in clinical experiences in K–12 schools—including music education students—are required to carry professional liability insurance. This insurance protects both the student and the school district during field experiences and student teaching. Liability insurance ensures coverage in case of accidents or incidents while working in a school setting, safeguarding both the student and the cooperating school.</w:t>
      </w:r>
    </w:p>
    <w:p w14:paraId="4E9CABF3" w14:textId="77777777" w:rsidR="001F698A" w:rsidRPr="006553C7" w:rsidRDefault="001F698A" w:rsidP="006553C7">
      <w:pPr>
        <w:pStyle w:val="Body"/>
      </w:pPr>
      <w:r w:rsidRPr="006553C7">
        <w:t xml:space="preserve">Students can purchase liability insurance through professional organizations such as Education Minnesota Student Program or </w:t>
      </w:r>
      <w:proofErr w:type="spellStart"/>
      <w:r w:rsidRPr="006553C7">
        <w:t>NAfME</w:t>
      </w:r>
      <w:proofErr w:type="spellEnd"/>
      <w:r w:rsidRPr="006553C7">
        <w:t xml:space="preserve"> (National Association for Music Education), which often include coverage as part of membership.</w:t>
      </w:r>
    </w:p>
    <w:p w14:paraId="6B7D7519" w14:textId="65EF6EB8" w:rsidR="001F698A" w:rsidRPr="006553C7" w:rsidRDefault="001F698A" w:rsidP="006553C7">
      <w:pPr>
        <w:pStyle w:val="Body"/>
      </w:pPr>
      <w:r w:rsidRPr="006553C7">
        <w:t>Proof of insurance must be submitted before beginning any classroom placement.</w:t>
      </w:r>
    </w:p>
    <w:p w14:paraId="1F962A5E" w14:textId="2ECC40F8" w:rsidR="00A27246" w:rsidRDefault="001F698A" w:rsidP="00E94ECF">
      <w:pPr>
        <w:pStyle w:val="Body"/>
      </w:pPr>
      <w:r w:rsidRPr="006553C7">
        <w:t xml:space="preserve">For more details and links to insurance options, visit the </w:t>
      </w:r>
      <w:hyperlink r:id="rId41" w:history="1">
        <w:r w:rsidRPr="006553C7">
          <w:rPr>
            <w:rStyle w:val="Hyperlink"/>
          </w:rPr>
          <w:t>Bemidji State University Liability Insurance page.</w:t>
        </w:r>
      </w:hyperlink>
    </w:p>
    <w:p w14:paraId="5EE41EF5" w14:textId="6CE53FA9" w:rsidR="00A27246" w:rsidRDefault="00A27246" w:rsidP="00F03C30">
      <w:pPr>
        <w:pStyle w:val="Heading4"/>
      </w:pPr>
      <w:r>
        <w:t xml:space="preserve">Are all music majors required to do a recital?  </w:t>
      </w:r>
    </w:p>
    <w:p w14:paraId="263FFD97" w14:textId="1F2C29F1" w:rsidR="00A27246" w:rsidRDefault="00F03C30" w:rsidP="00E94ECF">
      <w:pPr>
        <w:pStyle w:val="Body"/>
      </w:pPr>
      <w:r w:rsidRPr="00F03C30">
        <w:t xml:space="preserve">All students complete a culminating experience to demonstrate mastery of their area of study. For </w:t>
      </w:r>
      <w:r w:rsidRPr="00F03C30">
        <w:rPr>
          <w:rStyle w:val="Strong"/>
          <w:b w:val="0"/>
          <w:bCs w:val="0"/>
        </w:rPr>
        <w:t>Bachelor of Music</w:t>
      </w:r>
      <w:r w:rsidRPr="00F03C30">
        <w:t xml:space="preserve"> students, this is a degree recital planned in consultation with the applied instructor. </w:t>
      </w:r>
      <w:r w:rsidRPr="00F03C30">
        <w:rPr>
          <w:rStyle w:val="Strong"/>
          <w:b w:val="0"/>
          <w:bCs w:val="0"/>
        </w:rPr>
        <w:t>Bachelor of Arts in Music</w:t>
      </w:r>
      <w:r w:rsidRPr="00F03C30">
        <w:t xml:space="preserve"> students complete a capstone project, which may be a recital, lecture recital, or other creative music-based project. Capstones involve scholarly and/or performance-based work and typically include a </w:t>
      </w:r>
      <w:r w:rsidRPr="00F03C30">
        <w:lastRenderedPageBreak/>
        <w:t>presentation to the music and campus communities. All projects require approval from the music faculty.</w:t>
      </w:r>
    </w:p>
    <w:p w14:paraId="7FF04678" w14:textId="50F074F9" w:rsidR="00A27246" w:rsidRDefault="00A27246" w:rsidP="005A065B">
      <w:pPr>
        <w:pStyle w:val="Heading4"/>
      </w:pPr>
      <w:r>
        <w:t>What about Student Teaching in the B.S. program</w:t>
      </w:r>
      <w:r w:rsidR="005A065B">
        <w:t>—</w:t>
      </w:r>
      <w:r>
        <w:t>isn’t it really just the same as taking</w:t>
      </w:r>
      <w:r w:rsidR="0083245B">
        <w:t xml:space="preserve"> </w:t>
      </w:r>
      <w:r>
        <w:t>a class?</w:t>
      </w:r>
    </w:p>
    <w:p w14:paraId="21360F00" w14:textId="0CE6A182" w:rsidR="00A27246" w:rsidRDefault="005A065B" w:rsidP="00E94ECF">
      <w:pPr>
        <w:pStyle w:val="Body"/>
      </w:pPr>
      <w:r>
        <w:t xml:space="preserve">No. Student Teaching is a capstone experience of the Music Education (B.S.) degree, along with the recital, and represents the transition from being a college student to becoming a teacher. This is a full-time commitment requiring significant energy, preparation, and professionalism. During the full-time Student Teaching semester, students generally may not enroll in other courses (except required weekend seminars through the </w:t>
      </w:r>
      <w:r w:rsidR="4B177833">
        <w:t>School</w:t>
      </w:r>
      <w:r>
        <w:t xml:space="preserve"> of Professional Education) or hold outside employment. Careful financial and personal planning is essential for success in this experience.</w:t>
      </w:r>
    </w:p>
    <w:p w14:paraId="31EA371C" w14:textId="1BC4FD96" w:rsidR="00A27246" w:rsidRDefault="00A27246" w:rsidP="005A065B">
      <w:pPr>
        <w:pStyle w:val="Heading4"/>
      </w:pPr>
      <w:r>
        <w:t>When may I student teach?</w:t>
      </w:r>
    </w:p>
    <w:p w14:paraId="1D2AA864" w14:textId="1C8095C4" w:rsidR="00A27246" w:rsidRDefault="00A27246" w:rsidP="00E94ECF">
      <w:pPr>
        <w:pStyle w:val="Body"/>
      </w:pPr>
      <w:r>
        <w:t>Students who are eligible to student teach must have completed their degree recital and all coursework.</w:t>
      </w:r>
    </w:p>
    <w:p w14:paraId="088AD901" w14:textId="0BFE4105" w:rsidR="00A27246" w:rsidRDefault="00A27246" w:rsidP="005A065B">
      <w:pPr>
        <w:pStyle w:val="Heading4"/>
      </w:pPr>
      <w:r>
        <w:t xml:space="preserve">What is </w:t>
      </w:r>
      <w:proofErr w:type="spellStart"/>
      <w:r>
        <w:t>NAfME</w:t>
      </w:r>
      <w:proofErr w:type="spellEnd"/>
      <w:r>
        <w:t>?  What is MMEA?</w:t>
      </w:r>
    </w:p>
    <w:p w14:paraId="5A546639" w14:textId="1CFFCD02" w:rsidR="00A27246" w:rsidRDefault="00A27246" w:rsidP="00E94ECF">
      <w:pPr>
        <w:pStyle w:val="Body"/>
      </w:pPr>
      <w:proofErr w:type="spellStart"/>
      <w:r w:rsidRPr="005A065B">
        <w:rPr>
          <w:b/>
          <w:bCs/>
        </w:rPr>
        <w:t>NAfME</w:t>
      </w:r>
      <w:proofErr w:type="spellEnd"/>
      <w:r>
        <w:t xml:space="preserve"> stands for </w:t>
      </w:r>
      <w:r w:rsidRPr="005A065B">
        <w:rPr>
          <w:b/>
          <w:bCs/>
          <w:smallCaps/>
        </w:rPr>
        <w:t>National Association for Music Education</w:t>
      </w:r>
      <w:r>
        <w:t xml:space="preserve"> and it is the college student arm of the main music education professional organization, </w:t>
      </w:r>
      <w:proofErr w:type="spellStart"/>
      <w:r>
        <w:t>NAfME</w:t>
      </w:r>
      <w:proofErr w:type="spellEnd"/>
      <w:r>
        <w:t xml:space="preserve">.  Membership is open to all music education </w:t>
      </w:r>
      <w:r w:rsidRPr="005A065B">
        <w:t>students</w:t>
      </w:r>
      <w:r>
        <w:t xml:space="preserve"> and those interested in music education. Dues are quite reasonable and entitle you to subscriptions to the </w:t>
      </w:r>
      <w:r>
        <w:rPr>
          <w:i/>
        </w:rPr>
        <w:t>Music Educators Journal</w:t>
      </w:r>
      <w:r>
        <w:t xml:space="preserve">, </w:t>
      </w:r>
      <w:r>
        <w:rPr>
          <w:i/>
        </w:rPr>
        <w:t>Teaching Music</w:t>
      </w:r>
      <w:r>
        <w:t xml:space="preserve">, and the </w:t>
      </w:r>
      <w:r>
        <w:rPr>
          <w:i/>
        </w:rPr>
        <w:t>Interval</w:t>
      </w:r>
      <w:r>
        <w:t xml:space="preserve">.  </w:t>
      </w:r>
      <w:r w:rsidRPr="005A065B">
        <w:rPr>
          <w:b/>
          <w:bCs/>
        </w:rPr>
        <w:t>MMEA</w:t>
      </w:r>
      <w:r>
        <w:t xml:space="preserve"> stands for </w:t>
      </w:r>
      <w:r w:rsidRPr="005A065B">
        <w:rPr>
          <w:b/>
          <w:bCs/>
          <w:smallCaps/>
        </w:rPr>
        <w:t>Minnesota Music Educators Association</w:t>
      </w:r>
      <w:r w:rsidRPr="005A065B">
        <w:rPr>
          <w:b/>
          <w:bCs/>
        </w:rPr>
        <w:t xml:space="preserve"> </w:t>
      </w:r>
      <w:r>
        <w:t xml:space="preserve">and it is the state-level affiliate of </w:t>
      </w:r>
      <w:proofErr w:type="spellStart"/>
      <w:r>
        <w:t>NAfME</w:t>
      </w:r>
      <w:proofErr w:type="spellEnd"/>
      <w:r>
        <w:t xml:space="preserve">.  our </w:t>
      </w:r>
      <w:proofErr w:type="spellStart"/>
      <w:r>
        <w:t>NAfME</w:t>
      </w:r>
      <w:proofErr w:type="spellEnd"/>
      <w:r>
        <w:t xml:space="preserve"> dues cover membership in both </w:t>
      </w:r>
      <w:proofErr w:type="spellStart"/>
      <w:r>
        <w:t>NAfME</w:t>
      </w:r>
      <w:proofErr w:type="spellEnd"/>
      <w:r>
        <w:t xml:space="preserve"> and MMEA. The state music education conference is held each year in February in Minneapolis, MN. Many of our faculty and students attend this conference.  For more information about </w:t>
      </w:r>
      <w:proofErr w:type="spellStart"/>
      <w:r>
        <w:t>NAfME</w:t>
      </w:r>
      <w:proofErr w:type="spellEnd"/>
      <w:r>
        <w:t>, see Dr. Haworth.</w:t>
      </w:r>
    </w:p>
    <w:p w14:paraId="72E28FEA" w14:textId="1C688040" w:rsidR="00A27246" w:rsidRPr="00484ADB" w:rsidRDefault="00A27246" w:rsidP="00376466">
      <w:pPr>
        <w:pStyle w:val="Heading4"/>
      </w:pPr>
      <w:r w:rsidRPr="00484ADB">
        <w:t>What is the Bemidji Concert Series?</w:t>
      </w:r>
    </w:p>
    <w:p w14:paraId="3723ADD5" w14:textId="1B131AC2" w:rsidR="00A27246" w:rsidRDefault="00376466" w:rsidP="00E94ECF">
      <w:pPr>
        <w:pStyle w:val="Body"/>
      </w:pPr>
      <w:r w:rsidRPr="00376466">
        <w:t>The Bemidji Concert Series (BCS) is a curated series of performances featuring nationally and internationally recognized artists brought to the Bemidji community. These concerts provide students and the public with opportunities to experience high-quality live music across diverse genres. Bemidji State University students may obtain free tickets for the series through the Music Office, and additional tickets for individual performances may be available for purchase when capacity allows.</w:t>
      </w:r>
    </w:p>
    <w:p w14:paraId="6ED084AA" w14:textId="446CA910" w:rsidR="00A27246" w:rsidRPr="00484ADB" w:rsidRDefault="003D7A12" w:rsidP="001D1333">
      <w:pPr>
        <w:pStyle w:val="Heading4"/>
      </w:pPr>
      <w:r>
        <w:t>Why do applied lessons have such high fees?</w:t>
      </w:r>
    </w:p>
    <w:p w14:paraId="5F72B870" w14:textId="77777777" w:rsidR="00870603" w:rsidRPr="00E461B8" w:rsidRDefault="00870603" w:rsidP="00E461B8">
      <w:pPr>
        <w:pStyle w:val="Body"/>
      </w:pPr>
      <w:r w:rsidRPr="00E461B8">
        <w:t>Applied lessons involve individualized instruction, which requires significant faculty time and resources. To cover these costs, additional fees are assessed based on the student’s program and level of study.</w:t>
      </w:r>
    </w:p>
    <w:p w14:paraId="4F1A9726" w14:textId="77777777" w:rsidR="00870603" w:rsidRPr="00E461B8" w:rsidRDefault="00870603" w:rsidP="00E461B8">
      <w:pPr>
        <w:pStyle w:val="Body"/>
      </w:pPr>
      <w:r w:rsidRPr="00E461B8">
        <w:t>For instrumental majors in the Bachelor of Science (B.S.) or Bachelor of Arts (B.A.) programs, students register for 3000-level lessons specific to their instrument and pay an additional fee of $650 per semester. Instrumental music minors register for 2000-level lessons, also with a $650 fee.</w:t>
      </w:r>
    </w:p>
    <w:p w14:paraId="4A256D50" w14:textId="77777777" w:rsidR="00870603" w:rsidRPr="00E461B8" w:rsidRDefault="00870603" w:rsidP="00E461B8">
      <w:pPr>
        <w:pStyle w:val="Body"/>
      </w:pPr>
      <w:r w:rsidRPr="00E461B8">
        <w:lastRenderedPageBreak/>
        <w:t>For voice students, lesson registration depends on the degree:</w:t>
      </w:r>
    </w:p>
    <w:p w14:paraId="18DF6E1B" w14:textId="77777777" w:rsidR="00870603" w:rsidRPr="00E461B8" w:rsidRDefault="00870603" w:rsidP="003E2905">
      <w:pPr>
        <w:pStyle w:val="Body"/>
        <w:numPr>
          <w:ilvl w:val="0"/>
          <w:numId w:val="15"/>
        </w:numPr>
        <w:spacing w:after="0"/>
      </w:pPr>
      <w:r w:rsidRPr="00E461B8">
        <w:t>B.S. students enroll in MUS 3131</w:t>
      </w:r>
    </w:p>
    <w:p w14:paraId="4E8FC5B1" w14:textId="77777777" w:rsidR="00870603" w:rsidRPr="00E461B8" w:rsidRDefault="00870603" w:rsidP="003E2905">
      <w:pPr>
        <w:pStyle w:val="Body"/>
        <w:numPr>
          <w:ilvl w:val="0"/>
          <w:numId w:val="15"/>
        </w:numPr>
        <w:spacing w:after="0"/>
      </w:pPr>
      <w:r w:rsidRPr="00E461B8">
        <w:t>B.A. students enroll in MUS 3132</w:t>
      </w:r>
    </w:p>
    <w:p w14:paraId="24FF050A" w14:textId="77777777" w:rsidR="00E461B8" w:rsidRDefault="00870603" w:rsidP="003E2905">
      <w:pPr>
        <w:pStyle w:val="Body"/>
        <w:numPr>
          <w:ilvl w:val="0"/>
          <w:numId w:val="15"/>
        </w:numPr>
      </w:pPr>
      <w:r w:rsidRPr="00E461B8">
        <w:t>Voice minors enroll in MUS 2131</w:t>
      </w:r>
    </w:p>
    <w:p w14:paraId="7CA006DE" w14:textId="09F206E4" w:rsidR="00870603" w:rsidRPr="00E461B8" w:rsidRDefault="00870603" w:rsidP="00E461B8">
      <w:pPr>
        <w:pStyle w:val="Body"/>
      </w:pPr>
      <w:r w:rsidRPr="00E461B8">
        <w:t>In addition to the lesson fee, voice students pay an accompanist fee of $225.</w:t>
      </w:r>
    </w:p>
    <w:p w14:paraId="22345E3F" w14:textId="77777777" w:rsidR="00870603" w:rsidRPr="00E461B8" w:rsidRDefault="00870603" w:rsidP="00E461B8">
      <w:pPr>
        <w:pStyle w:val="Body"/>
      </w:pPr>
      <w:r w:rsidRPr="00E461B8">
        <w:t>Non-majors who take applied lessons register for 1000-level courses (course number varies by instrument) and pay a $550 fee.</w:t>
      </w:r>
    </w:p>
    <w:p w14:paraId="4E106A6E" w14:textId="77777777" w:rsidR="00870603" w:rsidRPr="00E461B8" w:rsidRDefault="00870603" w:rsidP="00E461B8">
      <w:pPr>
        <w:pStyle w:val="Body"/>
      </w:pPr>
      <w:r w:rsidRPr="00E461B8">
        <w:t>Students should also plan for additional accompanist fees for recitals or other performance requirements. These fees vary depending on the accompanist and the scope of work, typically ranging from $100 to $400.</w:t>
      </w:r>
    </w:p>
    <w:p w14:paraId="1F601D6C" w14:textId="301144BE" w:rsidR="00A27246" w:rsidRDefault="001D1333" w:rsidP="000D2873">
      <w:pPr>
        <w:pStyle w:val="Heading4"/>
      </w:pPr>
      <w:r>
        <w:t>Can</w:t>
      </w:r>
      <w:r w:rsidR="00A27246">
        <w:t xml:space="preserve"> I perform the National Anthem at a BSU ballgame?</w:t>
      </w:r>
    </w:p>
    <w:p w14:paraId="45558B7B" w14:textId="4644F93A" w:rsidR="00A27246" w:rsidRPr="000D2873" w:rsidRDefault="00A27246" w:rsidP="000D2873">
      <w:pPr>
        <w:pStyle w:val="Body"/>
      </w:pPr>
      <w:r w:rsidRPr="000D2873">
        <w:t xml:space="preserve">Contact Dr. Renbarger </w:t>
      </w:r>
      <w:r w:rsidR="001D1333" w:rsidRPr="000D2873">
        <w:t xml:space="preserve">or </w:t>
      </w:r>
      <w:r w:rsidR="000D2873" w:rsidRPr="000D2873">
        <w:t xml:space="preserve">the pep band director </w:t>
      </w:r>
      <w:r w:rsidRPr="000D2873">
        <w:t xml:space="preserve">and </w:t>
      </w:r>
      <w:r w:rsidR="000D2873" w:rsidRPr="000D2873">
        <w:t xml:space="preserve">they </w:t>
      </w:r>
      <w:r w:rsidRPr="000D2873">
        <w:t>will coordinate with the athletics department. National Anthem auditions are usually held in the fall of each year. There are many opportunities to sing for sporting events throughout the year.  Instrumentalists as well as singers are invited to participate – as solos,</w:t>
      </w:r>
      <w:r w:rsidR="000D2873" w:rsidRPr="000D2873">
        <w:t xml:space="preserve"> </w:t>
      </w:r>
      <w:r w:rsidRPr="000D2873">
        <w:t>duets, trios, or other small ensembles.</w:t>
      </w:r>
    </w:p>
    <w:p w14:paraId="011EC386" w14:textId="7AA50D51" w:rsidR="00933C00" w:rsidRDefault="00933C00">
      <w:r>
        <w:br w:type="page"/>
      </w:r>
    </w:p>
    <w:p w14:paraId="094D0F89" w14:textId="2B91285E" w:rsidR="00947CC8" w:rsidRPr="00947CC8" w:rsidRDefault="007E60AD" w:rsidP="00933C00">
      <w:pPr>
        <w:pStyle w:val="Heading1"/>
        <w:rPr>
          <w:sz w:val="56"/>
          <w:szCs w:val="56"/>
        </w:rPr>
      </w:pPr>
      <w:bookmarkStart w:id="66" w:name="_Graduate_Admissions_and"/>
      <w:bookmarkEnd w:id="66"/>
      <w:r w:rsidRPr="00947CC8">
        <w:rPr>
          <w:sz w:val="56"/>
          <w:szCs w:val="56"/>
        </w:rPr>
        <w:lastRenderedPageBreak/>
        <w:br/>
      </w:r>
      <w:r w:rsidR="00947CC8" w:rsidRPr="00947CC8">
        <w:rPr>
          <w:sz w:val="56"/>
          <w:szCs w:val="56"/>
        </w:rPr>
        <w:t>Graduate Admissions and Processes</w:t>
      </w:r>
    </w:p>
    <w:p w14:paraId="169F97AE" w14:textId="7CF62096" w:rsidR="007E60AD" w:rsidRDefault="007E60AD" w:rsidP="00947CC8">
      <w:pPr>
        <w:pStyle w:val="Heading1"/>
        <w:pageBreakBefore w:val="0"/>
      </w:pPr>
      <w:bookmarkStart w:id="67" w:name="_Admissions_to_the"/>
      <w:bookmarkEnd w:id="67"/>
      <w:r>
        <w:t xml:space="preserve">Admissions </w:t>
      </w:r>
      <w:r w:rsidR="00A05DB5">
        <w:t xml:space="preserve">to the </w:t>
      </w:r>
      <w:r w:rsidR="0006381E">
        <w:t>Master of Music Education Program</w:t>
      </w:r>
    </w:p>
    <w:p w14:paraId="04A3D130" w14:textId="769EBBD4" w:rsidR="0006381E" w:rsidRPr="0006381E" w:rsidRDefault="0006381E" w:rsidP="0006381E">
      <w:pPr>
        <w:pStyle w:val="Body"/>
      </w:pPr>
      <w:r>
        <w:t xml:space="preserve">Bemidji State University’s </w:t>
      </w:r>
      <w:r w:rsidRPr="26D9595A">
        <w:rPr>
          <w:b/>
          <w:bCs/>
        </w:rPr>
        <w:t>Master of Music Education (MME)</w:t>
      </w:r>
      <w:r>
        <w:t xml:space="preserve"> program is designed for practicing music educators and those seeking advanced study in music teaching and learning. The program launched its first cohort in </w:t>
      </w:r>
      <w:r w:rsidRPr="26D9595A">
        <w:rPr>
          <w:b/>
          <w:bCs/>
        </w:rPr>
        <w:t>Summer 2023</w:t>
      </w:r>
      <w:r>
        <w:t xml:space="preserve"> and </w:t>
      </w:r>
      <w:r w:rsidR="04818C6C">
        <w:t>is as a three-summer in-person residency</w:t>
      </w:r>
      <w:r>
        <w:t>, providing flexibility for working professionals while maintaining rigorous academic and artistic standards.</w:t>
      </w:r>
    </w:p>
    <w:p w14:paraId="33ADA6C3" w14:textId="77777777" w:rsidR="0006381E" w:rsidRDefault="0006381E" w:rsidP="0006381E">
      <w:pPr>
        <w:pStyle w:val="Heading4"/>
      </w:pPr>
      <w:r w:rsidRPr="0006381E">
        <w:t>Admission Requirements:</w:t>
      </w:r>
    </w:p>
    <w:p w14:paraId="1B9CC567" w14:textId="2F538F4F" w:rsidR="0006381E" w:rsidRPr="0006381E" w:rsidRDefault="0006381E" w:rsidP="0006381E">
      <w:pPr>
        <w:pStyle w:val="Body"/>
      </w:pPr>
      <w:r w:rsidRPr="0006381E">
        <w:t>Applicants must meet BSU Graduate School requirements, which include:</w:t>
      </w:r>
    </w:p>
    <w:p w14:paraId="684DC546" w14:textId="3EFCFB52" w:rsidR="0006381E" w:rsidRPr="00CE00DA" w:rsidRDefault="0006381E" w:rsidP="003E2905">
      <w:pPr>
        <w:pStyle w:val="Body"/>
        <w:numPr>
          <w:ilvl w:val="0"/>
          <w:numId w:val="16"/>
        </w:numPr>
        <w:spacing w:after="0"/>
      </w:pPr>
      <w:r w:rsidRPr="00CE00DA">
        <w:t xml:space="preserve">A completed Graduate Application through the </w:t>
      </w:r>
      <w:hyperlink r:id="rId42" w:history="1">
        <w:r w:rsidRPr="00D812E3">
          <w:rPr>
            <w:rStyle w:val="Hyperlink"/>
            <w:b/>
            <w:bCs/>
          </w:rPr>
          <w:t>BSU Graduate Admissions portal</w:t>
        </w:r>
      </w:hyperlink>
    </w:p>
    <w:p w14:paraId="0A960BDD" w14:textId="77777777" w:rsidR="0006381E" w:rsidRPr="00CE00DA" w:rsidRDefault="0006381E" w:rsidP="003E2905">
      <w:pPr>
        <w:pStyle w:val="Body"/>
        <w:numPr>
          <w:ilvl w:val="0"/>
          <w:numId w:val="16"/>
        </w:numPr>
        <w:spacing w:after="0"/>
      </w:pPr>
      <w:r w:rsidRPr="00CE00DA">
        <w:t>Official transcripts verifying a bachelor’s degree in music or education</w:t>
      </w:r>
    </w:p>
    <w:p w14:paraId="3951D34F" w14:textId="77777777" w:rsidR="0006381E" w:rsidRPr="00CE00DA" w:rsidRDefault="0006381E" w:rsidP="003E2905">
      <w:pPr>
        <w:pStyle w:val="Body"/>
        <w:numPr>
          <w:ilvl w:val="0"/>
          <w:numId w:val="16"/>
        </w:numPr>
        <w:spacing w:after="0"/>
      </w:pPr>
      <w:r w:rsidRPr="00CE00DA">
        <w:t>Graduate-level musicianship skills and proficiency in at least one instrument or voice part</w:t>
      </w:r>
    </w:p>
    <w:p w14:paraId="1324561E" w14:textId="77777777" w:rsidR="0006381E" w:rsidRPr="00CE00DA" w:rsidRDefault="0006381E" w:rsidP="003E2905">
      <w:pPr>
        <w:pStyle w:val="Body"/>
        <w:numPr>
          <w:ilvl w:val="0"/>
          <w:numId w:val="16"/>
        </w:numPr>
        <w:spacing w:after="0"/>
      </w:pPr>
      <w:r w:rsidRPr="00CE00DA">
        <w:t>A minimum undergraduate GPA of 3.0</w:t>
      </w:r>
    </w:p>
    <w:p w14:paraId="74087D42" w14:textId="77777777" w:rsidR="0006381E" w:rsidRPr="00CE00DA" w:rsidRDefault="0006381E" w:rsidP="003E2905">
      <w:pPr>
        <w:pStyle w:val="Body"/>
        <w:numPr>
          <w:ilvl w:val="0"/>
          <w:numId w:val="16"/>
        </w:numPr>
        <w:spacing w:after="0"/>
      </w:pPr>
      <w:r w:rsidRPr="00CE00DA">
        <w:t>Two letters of recommendation</w:t>
      </w:r>
    </w:p>
    <w:p w14:paraId="04BA4E4F" w14:textId="77777777" w:rsidR="0006381E" w:rsidRPr="00CE00DA" w:rsidRDefault="0006381E" w:rsidP="003E2905">
      <w:pPr>
        <w:pStyle w:val="Body"/>
        <w:numPr>
          <w:ilvl w:val="0"/>
          <w:numId w:val="16"/>
        </w:numPr>
        <w:spacing w:after="0"/>
      </w:pPr>
      <w:r w:rsidRPr="00CE00DA">
        <w:t>A statement of purpose outlining professional goals</w:t>
      </w:r>
    </w:p>
    <w:p w14:paraId="7A5ACD71" w14:textId="77777777" w:rsidR="0006381E" w:rsidRPr="0006381E" w:rsidRDefault="0006381E" w:rsidP="003E2905">
      <w:pPr>
        <w:pStyle w:val="Body"/>
        <w:numPr>
          <w:ilvl w:val="0"/>
          <w:numId w:val="16"/>
        </w:numPr>
      </w:pPr>
      <w:r w:rsidRPr="0006381E">
        <w:t>Additional materials may include a résumé and evidence of teaching experience</w:t>
      </w:r>
    </w:p>
    <w:p w14:paraId="0888505B" w14:textId="77777777" w:rsidR="0006381E" w:rsidRPr="0006381E" w:rsidRDefault="0006381E" w:rsidP="0006381E">
      <w:pPr>
        <w:pStyle w:val="Body"/>
      </w:pPr>
      <w:r w:rsidRPr="0006381E">
        <w:rPr>
          <w:b/>
          <w:bCs/>
        </w:rPr>
        <w:t>Program Highlights:</w:t>
      </w:r>
    </w:p>
    <w:p w14:paraId="707F608A" w14:textId="77777777" w:rsidR="0006381E" w:rsidRPr="0006381E" w:rsidRDefault="0006381E" w:rsidP="003E2905">
      <w:pPr>
        <w:pStyle w:val="Body"/>
        <w:numPr>
          <w:ilvl w:val="0"/>
          <w:numId w:val="17"/>
        </w:numPr>
        <w:spacing w:after="0"/>
      </w:pPr>
      <w:r w:rsidRPr="0006381E">
        <w:t>Fully online coursework designed for working educators</w:t>
      </w:r>
    </w:p>
    <w:p w14:paraId="61A771C9" w14:textId="77777777" w:rsidR="0006381E" w:rsidRPr="0006381E" w:rsidRDefault="0006381E" w:rsidP="003E2905">
      <w:pPr>
        <w:pStyle w:val="Body"/>
        <w:numPr>
          <w:ilvl w:val="0"/>
          <w:numId w:val="17"/>
        </w:numPr>
        <w:spacing w:after="0"/>
      </w:pPr>
      <w:r w:rsidRPr="0006381E">
        <w:t>Emphasis on pedagogy, curriculum development, and research in music education</w:t>
      </w:r>
    </w:p>
    <w:p w14:paraId="6FC51C2F" w14:textId="77777777" w:rsidR="0006381E" w:rsidRPr="0006381E" w:rsidRDefault="0006381E" w:rsidP="003E2905">
      <w:pPr>
        <w:pStyle w:val="Body"/>
        <w:numPr>
          <w:ilvl w:val="0"/>
          <w:numId w:val="17"/>
        </w:numPr>
        <w:spacing w:after="0"/>
      </w:pPr>
      <w:r w:rsidRPr="0006381E">
        <w:t>Culminating capstone project or thesis demonstrating scholarly and practical expertise</w:t>
      </w:r>
    </w:p>
    <w:p w14:paraId="77D7340D" w14:textId="77777777" w:rsidR="0006381E" w:rsidRPr="0006381E" w:rsidRDefault="0006381E" w:rsidP="003E2905">
      <w:pPr>
        <w:pStyle w:val="Body"/>
        <w:numPr>
          <w:ilvl w:val="0"/>
          <w:numId w:val="17"/>
        </w:numPr>
      </w:pPr>
      <w:r w:rsidRPr="0006381E">
        <w:t>Opportunities to connect with peers and faculty in a collaborative learning environment</w:t>
      </w:r>
    </w:p>
    <w:p w14:paraId="15F4D607" w14:textId="0C4D6800" w:rsidR="0006381E" w:rsidRPr="0006381E" w:rsidRDefault="0006381E" w:rsidP="0006381E">
      <w:pPr>
        <w:pStyle w:val="Body"/>
      </w:pPr>
      <w:r w:rsidRPr="0006381E">
        <w:rPr>
          <w:b/>
          <w:bCs/>
        </w:rPr>
        <w:t>Next Steps:</w:t>
      </w:r>
      <w:r w:rsidRPr="0006381E">
        <w:br/>
        <w:t xml:space="preserve">Complete the </w:t>
      </w:r>
      <w:hyperlink r:id="rId43" w:history="1">
        <w:r w:rsidRPr="00D812E3">
          <w:rPr>
            <w:rStyle w:val="Hyperlink"/>
            <w:b/>
            <w:bCs/>
          </w:rPr>
          <w:t>MME Inquiry Form</w:t>
        </w:r>
      </w:hyperlink>
      <w:r w:rsidRPr="0006381E">
        <w:t xml:space="preserve"> to indicate your interest in applying or learning </w:t>
      </w:r>
      <w:r w:rsidRPr="0006381E">
        <w:lastRenderedPageBreak/>
        <w:t xml:space="preserve">more about the program. For details on tuition and fees, visit the </w:t>
      </w:r>
      <w:hyperlink r:id="rId44" w:history="1">
        <w:r w:rsidRPr="00AB1CB5">
          <w:rPr>
            <w:rStyle w:val="Hyperlink"/>
            <w:b/>
            <w:bCs/>
          </w:rPr>
          <w:t>Tuition and Fees page</w:t>
        </w:r>
        <w:r w:rsidR="00AB1CB5" w:rsidRPr="00AB1CB5">
          <w:rPr>
            <w:rStyle w:val="Hyperlink"/>
            <w:b/>
            <w:bCs/>
          </w:rPr>
          <w:t>.</w:t>
        </w:r>
      </w:hyperlink>
    </w:p>
    <w:p w14:paraId="6CC39565" w14:textId="77777777" w:rsidR="0006381E" w:rsidRPr="0006381E" w:rsidRDefault="0006381E" w:rsidP="0006381E">
      <w:pPr>
        <w:pStyle w:val="Body"/>
      </w:pPr>
      <w:r w:rsidRPr="0006381E">
        <w:t>For full application instructions and deadlines, visit:</w:t>
      </w:r>
    </w:p>
    <w:p w14:paraId="26472F24" w14:textId="08984A82" w:rsidR="0006381E" w:rsidRPr="001320F6" w:rsidRDefault="0006381E" w:rsidP="0006381E">
      <w:pPr>
        <w:pStyle w:val="Body"/>
        <w:rPr>
          <w:b/>
          <w:bCs/>
        </w:rPr>
      </w:pPr>
      <w:hyperlink r:id="rId45" w:history="1">
        <w:r w:rsidRPr="004828EF">
          <w:rPr>
            <w:rStyle w:val="Hyperlink"/>
            <w:b/>
            <w:bCs/>
          </w:rPr>
          <w:t>BSU Graduate Admissions Website</w:t>
        </w:r>
      </w:hyperlink>
    </w:p>
    <w:p w14:paraId="4D40DB3C" w14:textId="2E5DAEC5" w:rsidR="0006381E" w:rsidRPr="004828EF" w:rsidRDefault="0006381E" w:rsidP="004828EF">
      <w:pPr>
        <w:pStyle w:val="Body"/>
        <w:rPr>
          <w:b/>
          <w:bCs/>
        </w:rPr>
      </w:pPr>
      <w:hyperlink r:id="rId46" w:history="1">
        <w:r w:rsidRPr="001320F6">
          <w:rPr>
            <w:rStyle w:val="Hyperlink"/>
            <w:b/>
            <w:bCs/>
          </w:rPr>
          <w:t xml:space="preserve">MME Program </w:t>
        </w:r>
        <w:r w:rsidR="001320F6" w:rsidRPr="001320F6">
          <w:rPr>
            <w:rStyle w:val="Hyperlink"/>
            <w:b/>
            <w:bCs/>
          </w:rPr>
          <w:t>Website</w:t>
        </w:r>
      </w:hyperlink>
    </w:p>
    <w:p w14:paraId="7A3879C9" w14:textId="77777777" w:rsidR="007E60AD" w:rsidRDefault="007E60AD" w:rsidP="00933C00">
      <w:pPr>
        <w:pStyle w:val="Heading1"/>
      </w:pPr>
      <w:r>
        <w:lastRenderedPageBreak/>
        <w:t xml:space="preserve">Degree Requirements </w:t>
      </w:r>
    </w:p>
    <w:p w14:paraId="02F58C2D" w14:textId="7B35B80C" w:rsidR="00897854" w:rsidRPr="00897854" w:rsidRDefault="00897854" w:rsidP="00897854">
      <w:pPr>
        <w:pStyle w:val="Heading3"/>
      </w:pPr>
      <w:bookmarkStart w:id="68" w:name="_Master_of_Music"/>
      <w:bookmarkEnd w:id="68"/>
      <w:r>
        <w:t>Master of Music Education (MME)</w:t>
      </w:r>
    </w:p>
    <w:p w14:paraId="5DA2674C" w14:textId="77777777" w:rsidR="00EC7AE0" w:rsidRPr="00F46256" w:rsidRDefault="00EC7AE0" w:rsidP="00F46256">
      <w:pPr>
        <w:pStyle w:val="Body"/>
      </w:pPr>
      <w:r w:rsidRPr="00F46256">
        <w:t xml:space="preserve">The Master of Music Education is a 33-credit program designed to prepare K–12 music teachers in choral, instrumental, and general music specializations. All </w:t>
      </w:r>
      <w:proofErr w:type="gramStart"/>
      <w:r w:rsidRPr="00F46256">
        <w:t>students</w:t>
      </w:r>
      <w:proofErr w:type="gramEnd"/>
      <w:r w:rsidRPr="00F46256">
        <w:t xml:space="preserve"> complete coursework in general music methods and select either a choral or instrumental conducting track. This cohort-based program can be completed over three years through month-long summer intensives, providing flexibility for working educators.</w:t>
      </w:r>
    </w:p>
    <w:p w14:paraId="3A61A42E" w14:textId="77777777" w:rsidR="00EC7AE0" w:rsidRPr="00F46256" w:rsidRDefault="00EC7AE0" w:rsidP="00F46256">
      <w:pPr>
        <w:pStyle w:val="Body"/>
      </w:pPr>
      <w:r w:rsidRPr="00F46256">
        <w:t>Studies focus on Kodály pedagogy, conducting, musicianship, and private music study, culminating in a capstone recital, project, or research that demonstrates advanced scholarship and practical expertise.</w:t>
      </w:r>
    </w:p>
    <w:p w14:paraId="4EE43CD2" w14:textId="073D4D12" w:rsidR="00EC7AE0" w:rsidRPr="00F46256" w:rsidRDefault="00EC7AE0" w:rsidP="00F46256">
      <w:pPr>
        <w:pStyle w:val="Body"/>
        <w:rPr>
          <w:b/>
          <w:bCs/>
        </w:rPr>
      </w:pPr>
      <w:hyperlink r:id="rId47" w:history="1">
        <w:r w:rsidRPr="00C639A2">
          <w:rPr>
            <w:rStyle w:val="Hyperlink"/>
            <w:b/>
            <w:bCs/>
          </w:rPr>
          <w:t xml:space="preserve">For a complete list of courses and requirements, visit the </w:t>
        </w:r>
        <w:r w:rsidR="00F46256" w:rsidRPr="00C639A2">
          <w:rPr>
            <w:rStyle w:val="Hyperlink"/>
            <w:b/>
            <w:bCs/>
          </w:rPr>
          <w:t>Graduate</w:t>
        </w:r>
        <w:r w:rsidRPr="00C639A2">
          <w:rPr>
            <w:rStyle w:val="Hyperlink"/>
            <w:b/>
            <w:bCs/>
          </w:rPr>
          <w:t xml:space="preserve"> Course Catalog.</w:t>
        </w:r>
      </w:hyperlink>
    </w:p>
    <w:p w14:paraId="0CFF7FF9" w14:textId="7A2D0863" w:rsidR="004E4624" w:rsidRDefault="00897854" w:rsidP="00C639A2">
      <w:pPr>
        <w:pStyle w:val="Heading3"/>
      </w:pPr>
      <w:bookmarkStart w:id="69" w:name="_Arts_Administration_Certificate"/>
      <w:bookmarkEnd w:id="69"/>
      <w:r>
        <w:t xml:space="preserve">Arts </w:t>
      </w:r>
      <w:r w:rsidR="004E4624">
        <w:t>Administration Certificate</w:t>
      </w:r>
    </w:p>
    <w:p w14:paraId="7380CC76" w14:textId="77777777" w:rsidR="00DF652E" w:rsidRPr="00C639A2" w:rsidRDefault="00DF652E" w:rsidP="00C639A2">
      <w:pPr>
        <w:pStyle w:val="Body"/>
      </w:pPr>
      <w:r w:rsidRPr="00C639A2">
        <w:t>Bemidji State University’s Graduate Certificate in Arts Administration is designed for individuals seeking advanced skills to lead and manage nonprofit arts organizations. This fully online program provides a foundation in arts management practices, including fundraising, marketing, financial planning, and organizational governance, while emphasizing strategies for sustainability and community engagement in the arts.</w:t>
      </w:r>
    </w:p>
    <w:p w14:paraId="2F30BABD" w14:textId="77777777" w:rsidR="00DF652E" w:rsidRPr="00C639A2" w:rsidRDefault="00DF652E" w:rsidP="00C639A2">
      <w:pPr>
        <w:pStyle w:val="Body"/>
      </w:pPr>
      <w:r w:rsidRPr="00C639A2">
        <w:t>The certificate is ideal for working professionals or graduate students who want to enhance their expertise in arts leadership without committing to a full degree program. Coursework culminates in an internship or applied project, offering hands-on experience in a professional arts setting.</w:t>
      </w:r>
    </w:p>
    <w:p w14:paraId="7B789F7A" w14:textId="25D6E8E6" w:rsidR="00DF652E" w:rsidRPr="00C639A2" w:rsidRDefault="00DF652E" w:rsidP="00C639A2">
      <w:pPr>
        <w:pStyle w:val="Body"/>
        <w:rPr>
          <w:b/>
          <w:bCs/>
        </w:rPr>
      </w:pPr>
      <w:hyperlink r:id="rId48" w:history="1">
        <w:r w:rsidRPr="00C639A2">
          <w:rPr>
            <w:rStyle w:val="Hyperlink"/>
            <w:b/>
            <w:bCs/>
          </w:rPr>
          <w:t xml:space="preserve">For detailed course requirements and application information, visit the Graduate </w:t>
        </w:r>
        <w:r w:rsidR="00C639A2" w:rsidRPr="00C639A2">
          <w:rPr>
            <w:rStyle w:val="Hyperlink"/>
            <w:b/>
            <w:bCs/>
          </w:rPr>
          <w:t>Course Catalog</w:t>
        </w:r>
        <w:r w:rsidRPr="00C639A2">
          <w:rPr>
            <w:rStyle w:val="Hyperlink"/>
            <w:b/>
            <w:bCs/>
          </w:rPr>
          <w:t>.</w:t>
        </w:r>
      </w:hyperlink>
    </w:p>
    <w:p w14:paraId="18CA28C1" w14:textId="77777777" w:rsidR="004E4624" w:rsidRPr="004E4624" w:rsidRDefault="004E4624" w:rsidP="004E4624"/>
    <w:p w14:paraId="4D4254AF" w14:textId="77777777" w:rsidR="007E60AD" w:rsidRDefault="007E60AD" w:rsidP="00933C00">
      <w:pPr>
        <w:pStyle w:val="Heading1"/>
      </w:pPr>
      <w:r>
        <w:lastRenderedPageBreak/>
        <w:t xml:space="preserve">Advising </w:t>
      </w:r>
    </w:p>
    <w:p w14:paraId="7C5EFCBC" w14:textId="77777777" w:rsidR="007D17B3" w:rsidRDefault="007D17B3" w:rsidP="005459CE">
      <w:pPr>
        <w:pStyle w:val="Heading3"/>
      </w:pPr>
      <w:r w:rsidRPr="007D17B3">
        <w:t>Academic Advising</w:t>
      </w:r>
    </w:p>
    <w:p w14:paraId="483CDF4D" w14:textId="0672C793" w:rsidR="007D17B3" w:rsidRPr="007D17B3" w:rsidRDefault="007D17B3" w:rsidP="007D17B3">
      <w:pPr>
        <w:pStyle w:val="Body"/>
      </w:pPr>
      <w:r w:rsidRPr="007D17B3">
        <w:t>Academic advising for graduate students at Bemidji State University is designed to support advanced study and professional development. Each student in the Master of Music Education (MME) program is assigned a faculty advisor who provides guidance on program requirements, research projects, and career advancement. Faculty advisors also assist with selecting elective courses that align with students’ professional goals and interests.</w:t>
      </w:r>
    </w:p>
    <w:p w14:paraId="624F6742" w14:textId="77777777" w:rsidR="007D17B3" w:rsidRPr="007D17B3" w:rsidRDefault="007D17B3" w:rsidP="007D17B3">
      <w:pPr>
        <w:pStyle w:val="Body"/>
      </w:pPr>
      <w:r w:rsidRPr="007D17B3">
        <w:t>Graduate students are encouraged to meet with their advisor regularly—particularly before registration periods and during key program milestones—to review their Degree Audit Report, confirm progress toward graduation, and discuss capstone requirements. Advisors can also connect students with university resources such as the Writing Center, library research support, and graduate student services.</w:t>
      </w:r>
    </w:p>
    <w:p w14:paraId="6C644340" w14:textId="77777777" w:rsidR="005459CE" w:rsidRDefault="007D17B3" w:rsidP="005459CE">
      <w:pPr>
        <w:pStyle w:val="Heading3"/>
      </w:pPr>
      <w:r w:rsidRPr="007D17B3">
        <w:t>Program Structure</w:t>
      </w:r>
    </w:p>
    <w:p w14:paraId="1B394A76" w14:textId="78C9AFA5" w:rsidR="007D17B3" w:rsidRPr="007D17B3" w:rsidRDefault="007D17B3" w:rsidP="007D17B3">
      <w:pPr>
        <w:pStyle w:val="Body"/>
      </w:pPr>
      <w:r w:rsidRPr="007D17B3">
        <w:t>The MME program culminates in a capstone experience, which may take one of three forms:</w:t>
      </w:r>
    </w:p>
    <w:p w14:paraId="7FEA5187" w14:textId="77777777" w:rsidR="007D17B3" w:rsidRPr="007D17B3" w:rsidRDefault="007D17B3" w:rsidP="003E2905">
      <w:pPr>
        <w:pStyle w:val="Body"/>
        <w:numPr>
          <w:ilvl w:val="0"/>
          <w:numId w:val="18"/>
        </w:numPr>
        <w:spacing w:after="0"/>
      </w:pPr>
      <w:r w:rsidRPr="005459CE">
        <w:rPr>
          <w:b/>
          <w:bCs/>
        </w:rPr>
        <w:t>Thesis</w:t>
      </w:r>
      <w:r w:rsidRPr="007D17B3">
        <w:t xml:space="preserve"> – A scholarly research project demonstrating depth of inquiry and academic writing.</w:t>
      </w:r>
    </w:p>
    <w:p w14:paraId="5B469EE1" w14:textId="77777777" w:rsidR="007D17B3" w:rsidRPr="00C93BC9" w:rsidRDefault="007D17B3" w:rsidP="003E2905">
      <w:pPr>
        <w:pStyle w:val="Body"/>
        <w:numPr>
          <w:ilvl w:val="0"/>
          <w:numId w:val="18"/>
        </w:numPr>
        <w:spacing w:after="0"/>
        <w:rPr>
          <w:b/>
          <w:bCs/>
        </w:rPr>
      </w:pPr>
      <w:r w:rsidRPr="00C93BC9">
        <w:rPr>
          <w:b/>
          <w:bCs/>
        </w:rPr>
        <w:t>Recital</w:t>
      </w:r>
      <w:r w:rsidRPr="007D17B3">
        <w:t xml:space="preserve"> – A performance-based project showcasing advanced musicianship and </w:t>
      </w:r>
      <w:r w:rsidRPr="00C93BC9">
        <w:rPr>
          <w:b/>
          <w:bCs/>
        </w:rPr>
        <w:t>interpretive skills.</w:t>
      </w:r>
    </w:p>
    <w:p w14:paraId="3F49FABA" w14:textId="77777777" w:rsidR="007D17B3" w:rsidRPr="007D17B3" w:rsidRDefault="007D17B3" w:rsidP="003E2905">
      <w:pPr>
        <w:pStyle w:val="Body"/>
        <w:numPr>
          <w:ilvl w:val="0"/>
          <w:numId w:val="18"/>
        </w:numPr>
      </w:pPr>
      <w:r w:rsidRPr="00C93BC9">
        <w:rPr>
          <w:b/>
          <w:bCs/>
        </w:rPr>
        <w:t>Final Project</w:t>
      </w:r>
      <w:r w:rsidRPr="007D17B3">
        <w:t xml:space="preserve"> – An applied project in music education designed to integrate theory and practice.</w:t>
      </w:r>
    </w:p>
    <w:p w14:paraId="14247502" w14:textId="77777777" w:rsidR="007D17B3" w:rsidRPr="007D17B3" w:rsidRDefault="007D17B3" w:rsidP="007D17B3">
      <w:pPr>
        <w:pStyle w:val="Body"/>
      </w:pPr>
      <w:r w:rsidRPr="007D17B3">
        <w:t>Students should consult their advisor early to determine which option best fits their academic and professional objectives.</w:t>
      </w:r>
      <w:r w:rsidRPr="007D17B3">
        <w:br/>
        <w:t>View full program details: [Insert Link to MME Program Page]</w:t>
      </w:r>
    </w:p>
    <w:p w14:paraId="55A9937C" w14:textId="77777777" w:rsidR="007D17B3" w:rsidRPr="007D17B3" w:rsidRDefault="007D17B3" w:rsidP="007D17B3">
      <w:pPr>
        <w:pStyle w:val="Body"/>
      </w:pPr>
      <w:r w:rsidRPr="007D17B3">
        <w:t>Residency and Graduation Requirements</w:t>
      </w:r>
      <w:r w:rsidRPr="007D17B3">
        <w:br/>
        <w:t>Graduate students must meet the university’s residency and credit requirements to earn a master’s degree. For details on these requirements, please visit: [Insert Link to Graduate Catalog Graduation Requirements]</w:t>
      </w:r>
    </w:p>
    <w:p w14:paraId="658BDA01" w14:textId="77777777" w:rsidR="007D17B3" w:rsidRPr="007D17B3" w:rsidRDefault="007D17B3" w:rsidP="007D17B3">
      <w:pPr>
        <w:pStyle w:val="Body"/>
      </w:pPr>
      <w:r w:rsidRPr="007D17B3">
        <w:t>Additional Resources</w:t>
      </w:r>
    </w:p>
    <w:p w14:paraId="41375006" w14:textId="60163449" w:rsidR="007D17B3" w:rsidRPr="00582E31" w:rsidRDefault="007D17B3" w:rsidP="003E2905">
      <w:pPr>
        <w:pStyle w:val="Body"/>
        <w:numPr>
          <w:ilvl w:val="0"/>
          <w:numId w:val="19"/>
        </w:numPr>
        <w:spacing w:after="0"/>
        <w:rPr>
          <w:b/>
          <w:bCs/>
        </w:rPr>
      </w:pPr>
      <w:hyperlink r:id="rId49" w:history="1">
        <w:r w:rsidRPr="00582E31">
          <w:rPr>
            <w:rStyle w:val="Hyperlink"/>
            <w:b/>
            <w:bCs/>
          </w:rPr>
          <w:t>Graduate Studies Office</w:t>
        </w:r>
      </w:hyperlink>
    </w:p>
    <w:p w14:paraId="2CFA8752" w14:textId="5AA47964" w:rsidR="007D17B3" w:rsidRPr="005023E3" w:rsidRDefault="007D17B3" w:rsidP="003E2905">
      <w:pPr>
        <w:pStyle w:val="Body"/>
        <w:numPr>
          <w:ilvl w:val="0"/>
          <w:numId w:val="19"/>
        </w:numPr>
        <w:rPr>
          <w:b/>
          <w:bCs/>
        </w:rPr>
      </w:pPr>
      <w:hyperlink r:id="rId50" w:history="1">
        <w:r w:rsidRPr="005023E3">
          <w:rPr>
            <w:rStyle w:val="Hyperlink"/>
            <w:b/>
            <w:bCs/>
          </w:rPr>
          <w:t>Admitted Graduate Students Page</w:t>
        </w:r>
      </w:hyperlink>
    </w:p>
    <w:p w14:paraId="1A4F4CA0" w14:textId="77777777" w:rsidR="002F2182" w:rsidRPr="002F2182" w:rsidRDefault="002F2182" w:rsidP="002F2182"/>
    <w:p w14:paraId="764AE9ED" w14:textId="2B497AEB" w:rsidR="00211004" w:rsidRDefault="00211004" w:rsidP="00273171">
      <w:pPr>
        <w:pStyle w:val="Heading1"/>
      </w:pPr>
      <w:bookmarkStart w:id="70" w:name="_Applied_Lessons"/>
      <w:bookmarkStart w:id="71" w:name="_Graduate_Entrance_Examination"/>
      <w:bookmarkEnd w:id="70"/>
      <w:bookmarkEnd w:id="71"/>
      <w:r>
        <w:lastRenderedPageBreak/>
        <w:t>Graduate Entrance Examination</w:t>
      </w:r>
    </w:p>
    <w:p w14:paraId="03E926BC" w14:textId="096AFCFD" w:rsidR="00211004" w:rsidRPr="00211004" w:rsidRDefault="00211004" w:rsidP="00211004">
      <w:pPr>
        <w:pStyle w:val="Body"/>
      </w:pPr>
      <w:r>
        <w:t>Admitted students will take an entrance exam administered on or before the first day of classes. Exam content includes musicianship skills such as interval recognition, dictation, and sight-singing. Students who do not pass the exam will be required to enroll in appropriate remedial coursework (such as MUS 5000) as determined by the faculty.</w:t>
      </w:r>
    </w:p>
    <w:p w14:paraId="5CB1E45F" w14:textId="77777777" w:rsidR="00211004" w:rsidRPr="00211004" w:rsidRDefault="00211004" w:rsidP="00211004"/>
    <w:p w14:paraId="47CB6A5D" w14:textId="3647A9D4" w:rsidR="0014778E" w:rsidRDefault="0014778E" w:rsidP="00273171">
      <w:pPr>
        <w:pStyle w:val="Heading1"/>
      </w:pPr>
      <w:r>
        <w:lastRenderedPageBreak/>
        <w:t>Applied Lessons</w:t>
      </w:r>
    </w:p>
    <w:p w14:paraId="310DE95F" w14:textId="3085AF90" w:rsidR="0014778E" w:rsidRDefault="0014778E" w:rsidP="0014778E">
      <w:pPr>
        <w:pStyle w:val="Body"/>
      </w:pPr>
      <w:r>
        <w:t>Graduate students are required to take two semesters of MUS 6804 Graduate Lesson. Students should enroll in applied lessons during the Fall and Spring semesters between Summer II and Summer III.</w:t>
      </w:r>
    </w:p>
    <w:p w14:paraId="6A691C82" w14:textId="20364EF3" w:rsidR="0014778E" w:rsidRDefault="0014778E" w:rsidP="0014778E">
      <w:pPr>
        <w:pStyle w:val="Body"/>
      </w:pPr>
      <w:r>
        <w:t>Graduate lessons may be applied in one of several areas including instrumental, vocal, arranging</w:t>
      </w:r>
      <w:r w:rsidR="00842996">
        <w:t xml:space="preserve"> and</w:t>
      </w:r>
      <w:r>
        <w:t xml:space="preserve"> composition</w:t>
      </w:r>
      <w:r w:rsidR="00842996">
        <w:t>,</w:t>
      </w:r>
      <w:r>
        <w:t xml:space="preserve"> or other one-on-one lessons. Students will arrange a lesson schedule in agreement with their applied instructor regarding the length and modality (in-person or online) of instruction. </w:t>
      </w:r>
    </w:p>
    <w:p w14:paraId="3841C6CA" w14:textId="12CE0AD7" w:rsidR="0014778E" w:rsidRDefault="0014778E" w:rsidP="0014778E">
      <w:pPr>
        <w:pStyle w:val="Body"/>
      </w:pPr>
      <w:r>
        <w:t>Lessons typically occur on regular class days when no university holidays are scheduled. Students are expected to attend all scheduled lessons. Unexcused absences may be made up at the discretion of the instructor, while every effort should be made to reschedule excused absences. Lessons missed due to professional responsibilities or university-sanctioned activities on the part of the instructor will be rescheduled whenever possible.</w:t>
      </w:r>
    </w:p>
    <w:p w14:paraId="37002F15" w14:textId="77777777" w:rsidR="0014778E" w:rsidRPr="0014778E" w:rsidRDefault="0014778E" w:rsidP="0014778E"/>
    <w:p w14:paraId="4CBDF253" w14:textId="40423A82" w:rsidR="00273171" w:rsidRDefault="003F73B8" w:rsidP="00273171">
      <w:pPr>
        <w:pStyle w:val="Heading1"/>
      </w:pPr>
      <w:bookmarkStart w:id="72" w:name="_Graduation_and_Residency"/>
      <w:bookmarkEnd w:id="72"/>
      <w:r>
        <w:lastRenderedPageBreak/>
        <w:t>Graduation</w:t>
      </w:r>
      <w:r w:rsidR="00273171">
        <w:t xml:space="preserve"> and </w:t>
      </w:r>
      <w:r>
        <w:t>Residency</w:t>
      </w:r>
    </w:p>
    <w:p w14:paraId="5F0B7DE9" w14:textId="77777777" w:rsidR="003F73B8" w:rsidRPr="00A6261C" w:rsidRDefault="003F73B8" w:rsidP="00A6261C">
      <w:pPr>
        <w:pStyle w:val="Body"/>
      </w:pPr>
      <w:r w:rsidRPr="00A6261C">
        <w:t>Graduate students in the Master of Music Education program should plan their academic progress carefully to meet all university and program requirements. The degree requires a minimum of 32 graduate credits, with at least 50% of coursework completed at Bemidji State University to satisfy residency requirements. All credits must be earned within seven years from the date of admission to the program.</w:t>
      </w:r>
    </w:p>
    <w:p w14:paraId="56EA2DC8" w14:textId="77777777" w:rsidR="003F73B8" w:rsidRDefault="003F73B8" w:rsidP="00A6261C">
      <w:pPr>
        <w:pStyle w:val="Body"/>
      </w:pPr>
      <w:r w:rsidRPr="00A6261C">
        <w:t>Students typically complete the program in two to three years, depending on enrollment status and capstone selection. The capstone—thesis, recital, or final project—is undertaken during the final stages of the program and requires prior approval from the faculty advisor and Graduate Studies Office.</w:t>
      </w:r>
    </w:p>
    <w:p w14:paraId="548F0B19" w14:textId="2438EBB3" w:rsidR="00E4312F" w:rsidRDefault="00E4312F" w:rsidP="00E4312F">
      <w:pPr>
        <w:pStyle w:val="Heading2"/>
      </w:pPr>
      <w:bookmarkStart w:id="73" w:name="_Residency_Experience"/>
      <w:bookmarkEnd w:id="73"/>
      <w:r>
        <w:t>Residency Experience</w:t>
      </w:r>
    </w:p>
    <w:p w14:paraId="7B330C59" w14:textId="77777777" w:rsidR="00E4312F" w:rsidRPr="00E4312F" w:rsidRDefault="00E4312F" w:rsidP="00E4312F">
      <w:pPr>
        <w:pStyle w:val="Body"/>
      </w:pPr>
      <w:r w:rsidRPr="00E4312F">
        <w:t xml:space="preserve">The Master of Music Education program begins with an immersive </w:t>
      </w:r>
      <w:r w:rsidRPr="00E4312F">
        <w:rPr>
          <w:rStyle w:val="Strong"/>
          <w:b w:val="0"/>
          <w:bCs w:val="0"/>
        </w:rPr>
        <w:t>three-week summer residency in Bemidji</w:t>
      </w:r>
      <w:r w:rsidRPr="00E4312F">
        <w:t>, typically held in July. This residency provides an opportunity for students to engage deeply with faculty and peers in a collaborative learning environment.</w:t>
      </w:r>
    </w:p>
    <w:p w14:paraId="0D265BFE" w14:textId="77777777" w:rsidR="00E4312F" w:rsidRDefault="00E4312F" w:rsidP="00E4312F">
      <w:pPr>
        <w:pStyle w:val="Heading4"/>
      </w:pPr>
      <w:r w:rsidRPr="00E4312F">
        <w:rPr>
          <w:rStyle w:val="Strong"/>
          <w:b/>
          <w:bCs/>
        </w:rPr>
        <w:t>Housing and Campus Life</w:t>
      </w:r>
    </w:p>
    <w:p w14:paraId="706DAFE9" w14:textId="0507892E" w:rsidR="00E4312F" w:rsidRPr="00E4312F" w:rsidRDefault="00E4312F" w:rsidP="00E4312F">
      <w:pPr>
        <w:pStyle w:val="Body"/>
      </w:pPr>
      <w:r w:rsidRPr="00E4312F">
        <w:t xml:space="preserve">Students may choose to live in </w:t>
      </w:r>
      <w:r w:rsidRPr="00E4312F">
        <w:rPr>
          <w:rStyle w:val="Strong"/>
          <w:b w:val="0"/>
          <w:bCs w:val="0"/>
        </w:rPr>
        <w:t>Linden Hall</w:t>
      </w:r>
      <w:r w:rsidRPr="00E4312F">
        <w:t xml:space="preserve"> with their cohort or commute if they reside nearby. Living on campus fosters community and networking, while providing convenient access to classes, practice spaces, and campus resources.</w:t>
      </w:r>
    </w:p>
    <w:p w14:paraId="1658C3B4" w14:textId="77777777" w:rsidR="00E4312F" w:rsidRDefault="00E4312F" w:rsidP="00E4312F">
      <w:pPr>
        <w:pStyle w:val="Heading4"/>
      </w:pPr>
      <w:r w:rsidRPr="00E4312F">
        <w:rPr>
          <w:rStyle w:val="Strong"/>
          <w:b/>
          <w:bCs/>
        </w:rPr>
        <w:t>Coursework and Learning Activities</w:t>
      </w:r>
    </w:p>
    <w:p w14:paraId="3B0267F8" w14:textId="2E65E6EC" w:rsidR="00E4312F" w:rsidRPr="00E4312F" w:rsidRDefault="00E4312F" w:rsidP="00E4312F">
      <w:pPr>
        <w:pStyle w:val="Body"/>
      </w:pPr>
      <w:r w:rsidRPr="00E4312F">
        <w:t>Residency coursework is highly interactive and designed to strengthen practical skills for music educators. Activities include:</w:t>
      </w:r>
    </w:p>
    <w:p w14:paraId="665B6557" w14:textId="77777777" w:rsidR="00E4312F" w:rsidRPr="00E4312F" w:rsidRDefault="00E4312F" w:rsidP="00E4312F">
      <w:pPr>
        <w:pStyle w:val="Body"/>
        <w:numPr>
          <w:ilvl w:val="0"/>
          <w:numId w:val="29"/>
        </w:numPr>
        <w:spacing w:after="0"/>
      </w:pPr>
      <w:r w:rsidRPr="00E4312F">
        <w:t>Demonstration lessons</w:t>
      </w:r>
    </w:p>
    <w:p w14:paraId="5B4BA90C" w14:textId="77777777" w:rsidR="00E4312F" w:rsidRPr="00E4312F" w:rsidRDefault="00E4312F" w:rsidP="00E4312F">
      <w:pPr>
        <w:pStyle w:val="Body"/>
        <w:numPr>
          <w:ilvl w:val="0"/>
          <w:numId w:val="29"/>
        </w:numPr>
        <w:spacing w:after="0"/>
      </w:pPr>
      <w:r w:rsidRPr="00E4312F">
        <w:t>Conducting practice</w:t>
      </w:r>
    </w:p>
    <w:p w14:paraId="00A12787" w14:textId="77777777" w:rsidR="00E4312F" w:rsidRPr="00E4312F" w:rsidRDefault="00E4312F" w:rsidP="00E4312F">
      <w:pPr>
        <w:pStyle w:val="Body"/>
        <w:numPr>
          <w:ilvl w:val="0"/>
          <w:numId w:val="29"/>
        </w:numPr>
        <w:spacing w:after="0"/>
      </w:pPr>
      <w:r w:rsidRPr="00E4312F">
        <w:t>Audiation exercises</w:t>
      </w:r>
    </w:p>
    <w:p w14:paraId="41760450" w14:textId="77777777" w:rsidR="00E4312F" w:rsidRPr="00E4312F" w:rsidRDefault="00E4312F" w:rsidP="00E4312F">
      <w:pPr>
        <w:pStyle w:val="Body"/>
        <w:numPr>
          <w:ilvl w:val="0"/>
          <w:numId w:val="29"/>
        </w:numPr>
      </w:pPr>
      <w:r w:rsidRPr="00E4312F">
        <w:t>Collaborative group projects</w:t>
      </w:r>
    </w:p>
    <w:p w14:paraId="67905996" w14:textId="77777777" w:rsidR="00E4312F" w:rsidRPr="00E4312F" w:rsidRDefault="00E4312F" w:rsidP="00E4312F">
      <w:pPr>
        <w:pStyle w:val="Body"/>
      </w:pPr>
      <w:r w:rsidRPr="00E4312F">
        <w:t>These experiences emphasize hands-on learning and prepare students to become highly skilled practitioners.</w:t>
      </w:r>
    </w:p>
    <w:p w14:paraId="1BBCBF0F" w14:textId="77777777" w:rsidR="002F329F" w:rsidRDefault="00E4312F" w:rsidP="002F329F">
      <w:pPr>
        <w:pStyle w:val="Heading4"/>
      </w:pPr>
      <w:r w:rsidRPr="00E4312F">
        <w:rPr>
          <w:rStyle w:val="Strong"/>
          <w:b/>
          <w:bCs/>
        </w:rPr>
        <w:t>Between Summer Sessions</w:t>
      </w:r>
    </w:p>
    <w:p w14:paraId="27C9C3B5" w14:textId="7DB82051" w:rsidR="00E4312F" w:rsidRPr="00E4312F" w:rsidRDefault="00E4312F" w:rsidP="00E4312F">
      <w:pPr>
        <w:pStyle w:val="Body"/>
      </w:pPr>
      <w:r w:rsidRPr="00E4312F">
        <w:t xml:space="preserve">Following the second summer residency, students enroll in </w:t>
      </w:r>
      <w:r w:rsidRPr="00E4312F">
        <w:rPr>
          <w:rStyle w:val="Strong"/>
          <w:b w:val="0"/>
          <w:bCs w:val="0"/>
        </w:rPr>
        <w:t>two private lesson courses</w:t>
      </w:r>
      <w:r w:rsidRPr="00E4312F">
        <w:t xml:space="preserve"> with their faculty advisor. These lessons may focus on instrumental or vocal technique, arranging, conducting, or composition, tailored to individual goals.</w:t>
      </w:r>
    </w:p>
    <w:p w14:paraId="41626FD4" w14:textId="77777777" w:rsidR="002F329F" w:rsidRDefault="00E4312F" w:rsidP="002F329F">
      <w:pPr>
        <w:pStyle w:val="Heading4"/>
      </w:pPr>
      <w:r w:rsidRPr="00E4312F">
        <w:rPr>
          <w:rStyle w:val="Strong"/>
          <w:b/>
          <w:bCs/>
        </w:rPr>
        <w:t>Final Summer and Capstone Presentation</w:t>
      </w:r>
    </w:p>
    <w:p w14:paraId="75F9ED20" w14:textId="10F23AE8" w:rsidR="00E4312F" w:rsidRPr="00E4312F" w:rsidRDefault="00E4312F" w:rsidP="002F329F">
      <w:pPr>
        <w:pStyle w:val="Body"/>
      </w:pPr>
      <w:r w:rsidRPr="00E4312F">
        <w:lastRenderedPageBreak/>
        <w:t xml:space="preserve">During the third and final summer, students complete their </w:t>
      </w:r>
      <w:r w:rsidRPr="00E4312F">
        <w:rPr>
          <w:rStyle w:val="Strong"/>
          <w:b w:val="0"/>
          <w:bCs w:val="0"/>
        </w:rPr>
        <w:t>capstone requirement</w:t>
      </w:r>
      <w:r w:rsidRPr="00E4312F">
        <w:t>—a thesis, recital, or final project—and present their work to faculty, peers, and the community. This culminating experience showcases the knowledge and skills developed throughout the program.</w:t>
      </w:r>
    </w:p>
    <w:p w14:paraId="218C77AB" w14:textId="4AF1977B" w:rsidR="00E4312F" w:rsidRPr="00E4312F" w:rsidRDefault="00E4312F" w:rsidP="00E4312F">
      <w:pPr>
        <w:pStyle w:val="Heading2"/>
      </w:pPr>
      <w:r>
        <w:t>Graduation</w:t>
      </w:r>
    </w:p>
    <w:p w14:paraId="70EB3F33" w14:textId="77777777" w:rsidR="003F73B8" w:rsidRPr="00A6261C" w:rsidRDefault="003F73B8" w:rsidP="00A6261C">
      <w:pPr>
        <w:pStyle w:val="Heading4"/>
      </w:pPr>
      <w:r w:rsidRPr="00A6261C">
        <w:t>Graduation Application Timeline:</w:t>
      </w:r>
    </w:p>
    <w:p w14:paraId="0BE476CD" w14:textId="77777777" w:rsidR="003F73B8" w:rsidRPr="00A6261C" w:rsidRDefault="003F73B8" w:rsidP="003E2905">
      <w:pPr>
        <w:pStyle w:val="Body"/>
        <w:numPr>
          <w:ilvl w:val="0"/>
          <w:numId w:val="20"/>
        </w:numPr>
        <w:spacing w:after="0"/>
      </w:pPr>
      <w:r w:rsidRPr="00A6261C">
        <w:t>Students must apply for graduation at least one semester before completing degree requirements.</w:t>
      </w:r>
    </w:p>
    <w:p w14:paraId="6956AAEF" w14:textId="2A2AB81E" w:rsidR="00A6261C" w:rsidRDefault="003F73B8" w:rsidP="003E2905">
      <w:pPr>
        <w:pStyle w:val="Body"/>
        <w:numPr>
          <w:ilvl w:val="0"/>
          <w:numId w:val="20"/>
        </w:numPr>
      </w:pPr>
      <w:r w:rsidRPr="00A6261C">
        <w:t>The Application for Graduation form is available through the Graduate Studies Office.</w:t>
      </w:r>
    </w:p>
    <w:p w14:paraId="56AE3FE8" w14:textId="59A6C39E" w:rsidR="003F73B8" w:rsidRPr="00A6261C" w:rsidRDefault="003F73B8" w:rsidP="00A6261C">
      <w:pPr>
        <w:pStyle w:val="Body"/>
      </w:pPr>
      <w:r w:rsidRPr="00A6261C">
        <w:t xml:space="preserve">Access the application and detailed instructions: </w:t>
      </w:r>
      <w:hyperlink r:id="rId51" w:history="1">
        <w:r w:rsidR="00B617C0" w:rsidRPr="00B617C0">
          <w:rPr>
            <w:rStyle w:val="Hyperlink"/>
            <w:b/>
            <w:bCs/>
          </w:rPr>
          <w:t>Apply for Graduation</w:t>
        </w:r>
      </w:hyperlink>
    </w:p>
    <w:p w14:paraId="75D69247" w14:textId="77777777" w:rsidR="003F73B8" w:rsidRPr="00A6261C" w:rsidRDefault="003F73B8" w:rsidP="00B617C0">
      <w:pPr>
        <w:pStyle w:val="Heading4"/>
      </w:pPr>
      <w:r w:rsidRPr="00A6261C">
        <w:t>Additional Requirements:</w:t>
      </w:r>
    </w:p>
    <w:p w14:paraId="43B69651" w14:textId="77777777" w:rsidR="003F73B8" w:rsidRPr="00A6261C" w:rsidRDefault="003F73B8" w:rsidP="003E2905">
      <w:pPr>
        <w:pStyle w:val="Body"/>
        <w:numPr>
          <w:ilvl w:val="0"/>
          <w:numId w:val="21"/>
        </w:numPr>
        <w:spacing w:after="0"/>
      </w:pPr>
      <w:r w:rsidRPr="00A6261C">
        <w:t>Maintain a minimum GPA of 3.0 in all graduate coursework.</w:t>
      </w:r>
    </w:p>
    <w:p w14:paraId="00E5B78F" w14:textId="77777777" w:rsidR="00B617C0" w:rsidRDefault="003F73B8" w:rsidP="003E2905">
      <w:pPr>
        <w:pStyle w:val="Body"/>
        <w:numPr>
          <w:ilvl w:val="0"/>
          <w:numId w:val="21"/>
        </w:numPr>
      </w:pPr>
      <w:r w:rsidRPr="00A6261C">
        <w:t>Complete all program requirements as outlined in the Graduate Catalog.</w:t>
      </w:r>
    </w:p>
    <w:p w14:paraId="6C1EFEC8" w14:textId="2CD6219A" w:rsidR="003F73B8" w:rsidRPr="00A6261C" w:rsidRDefault="00905416" w:rsidP="00905416">
      <w:pPr>
        <w:pStyle w:val="Heading1"/>
      </w:pPr>
      <w:bookmarkStart w:id="74" w:name="_Master_of_Music_1"/>
      <w:bookmarkEnd w:id="74"/>
      <w:r>
        <w:lastRenderedPageBreak/>
        <w:t>Master of Music Education Timeline</w:t>
      </w:r>
    </w:p>
    <w:p w14:paraId="18AFF33F" w14:textId="522FD908" w:rsidR="004C1F45" w:rsidRDefault="004C1F45" w:rsidP="004C1F45">
      <w:pPr>
        <w:pStyle w:val="Body"/>
      </w:pPr>
      <w:r>
        <w:t>The Master of Music Education program is designed for flexibility while maintaining a structured progression through core courses, ensemble participation, and capstone preparation. Below is a suggested three-summer sequence for full-time students:</w:t>
      </w:r>
    </w:p>
    <w:p w14:paraId="311387E9" w14:textId="77777777" w:rsidR="004C1F45" w:rsidRPr="00AD7683" w:rsidRDefault="004C1F45" w:rsidP="00AD7683">
      <w:pPr>
        <w:pStyle w:val="Heading4"/>
      </w:pPr>
      <w:r w:rsidRPr="00AD7683">
        <w:rPr>
          <w:rStyle w:val="Strong"/>
          <w:b/>
          <w:bCs/>
        </w:rPr>
        <w:t>Summer I (10 credits)</w:t>
      </w:r>
    </w:p>
    <w:p w14:paraId="5551CF2F" w14:textId="77777777" w:rsidR="004C1F45" w:rsidRPr="00AD7683" w:rsidRDefault="004C1F45" w:rsidP="003E2905">
      <w:pPr>
        <w:pStyle w:val="Body"/>
        <w:numPr>
          <w:ilvl w:val="0"/>
          <w:numId w:val="22"/>
        </w:numPr>
        <w:spacing w:after="0"/>
      </w:pPr>
      <w:r w:rsidRPr="00AD7683">
        <w:rPr>
          <w:rStyle w:val="Strong"/>
          <w:b w:val="0"/>
          <w:bCs w:val="0"/>
        </w:rPr>
        <w:t>MUS 5111</w:t>
      </w:r>
      <w:r w:rsidRPr="00AD7683">
        <w:t xml:space="preserve"> Graduate Musicianship I (1 credit)</w:t>
      </w:r>
    </w:p>
    <w:p w14:paraId="3E861A3D" w14:textId="77777777" w:rsidR="004C1F45" w:rsidRPr="00AD7683" w:rsidRDefault="004C1F45" w:rsidP="003E2905">
      <w:pPr>
        <w:pStyle w:val="Body"/>
        <w:numPr>
          <w:ilvl w:val="0"/>
          <w:numId w:val="22"/>
        </w:numPr>
        <w:spacing w:after="0"/>
      </w:pPr>
      <w:r w:rsidRPr="00AD7683">
        <w:rPr>
          <w:rStyle w:val="Strong"/>
          <w:b w:val="0"/>
          <w:bCs w:val="0"/>
        </w:rPr>
        <w:t>MUS 5210</w:t>
      </w:r>
      <w:r w:rsidRPr="00AD7683">
        <w:t xml:space="preserve"> Graduate Music Ensemble (1 credit)</w:t>
      </w:r>
    </w:p>
    <w:p w14:paraId="39A959AC" w14:textId="77777777" w:rsidR="004C1F45" w:rsidRPr="00AD7683" w:rsidRDefault="004C1F45" w:rsidP="003E2905">
      <w:pPr>
        <w:pStyle w:val="Body"/>
        <w:numPr>
          <w:ilvl w:val="0"/>
          <w:numId w:val="22"/>
        </w:numPr>
        <w:spacing w:after="0"/>
      </w:pPr>
      <w:r w:rsidRPr="00AD7683">
        <w:rPr>
          <w:rStyle w:val="Strong"/>
          <w:b w:val="0"/>
          <w:bCs w:val="0"/>
        </w:rPr>
        <w:t>MUS 5301</w:t>
      </w:r>
      <w:r w:rsidRPr="00AD7683">
        <w:t xml:space="preserve"> Models of Music Learning I (2 credits)</w:t>
      </w:r>
    </w:p>
    <w:p w14:paraId="30E1E836" w14:textId="77777777" w:rsidR="004C1F45" w:rsidRPr="00AD7683" w:rsidRDefault="004C1F45" w:rsidP="003E2905">
      <w:pPr>
        <w:pStyle w:val="Body"/>
        <w:numPr>
          <w:ilvl w:val="0"/>
          <w:numId w:val="22"/>
        </w:numPr>
        <w:spacing w:after="0"/>
      </w:pPr>
      <w:r w:rsidRPr="00AD7683">
        <w:rPr>
          <w:rStyle w:val="Strong"/>
          <w:b w:val="0"/>
          <w:bCs w:val="0"/>
        </w:rPr>
        <w:t>MUS 5401</w:t>
      </w:r>
      <w:r w:rsidRPr="00AD7683">
        <w:t xml:space="preserve"> Topics in Music Education I (2 credits)</w:t>
      </w:r>
    </w:p>
    <w:p w14:paraId="1D0C95D1" w14:textId="77777777" w:rsidR="00AD7683" w:rsidRDefault="004C1F45" w:rsidP="003E2905">
      <w:pPr>
        <w:pStyle w:val="Body"/>
        <w:numPr>
          <w:ilvl w:val="0"/>
          <w:numId w:val="22"/>
        </w:numPr>
      </w:pPr>
      <w:r w:rsidRPr="00AD7683">
        <w:rPr>
          <w:rStyle w:val="Strong"/>
          <w:b w:val="0"/>
          <w:bCs w:val="0"/>
        </w:rPr>
        <w:t>MUS 5601</w:t>
      </w:r>
      <w:r w:rsidRPr="00AD7683">
        <w:t xml:space="preserve"> Music Materials, Literature, and Analysis I (2 credits)</w:t>
      </w:r>
    </w:p>
    <w:p w14:paraId="65963974" w14:textId="58FDD621" w:rsidR="004C1F45" w:rsidRPr="004830B6" w:rsidRDefault="004C1F45" w:rsidP="00375CF2">
      <w:pPr>
        <w:pStyle w:val="Body"/>
        <w:spacing w:after="0"/>
        <w:ind w:left="360"/>
        <w:rPr>
          <w:b/>
          <w:bCs/>
        </w:rPr>
      </w:pPr>
      <w:r w:rsidRPr="004830B6">
        <w:rPr>
          <w:rStyle w:val="Strong"/>
          <w:b w:val="0"/>
          <w:bCs w:val="0"/>
        </w:rPr>
        <w:t>Choose one track:</w:t>
      </w:r>
    </w:p>
    <w:p w14:paraId="4F270F2D" w14:textId="77777777" w:rsidR="004C1F45" w:rsidRPr="00AD7683" w:rsidRDefault="004C1F45" w:rsidP="003E2905">
      <w:pPr>
        <w:pStyle w:val="Body"/>
        <w:numPr>
          <w:ilvl w:val="0"/>
          <w:numId w:val="23"/>
        </w:numPr>
        <w:spacing w:after="0"/>
      </w:pPr>
      <w:r w:rsidRPr="00AD7683">
        <w:rPr>
          <w:rStyle w:val="Strong"/>
          <w:b w:val="0"/>
          <w:bCs w:val="0"/>
        </w:rPr>
        <w:t>MUS 5640</w:t>
      </w:r>
      <w:r w:rsidRPr="00AD7683">
        <w:t xml:space="preserve"> Choral Conducting and Pedagogy (2 credits)</w:t>
      </w:r>
    </w:p>
    <w:p w14:paraId="066EC2E4" w14:textId="43DB992E" w:rsidR="004C1F45" w:rsidRPr="00AD7683" w:rsidRDefault="004C1F45" w:rsidP="003E2905">
      <w:pPr>
        <w:pStyle w:val="Body"/>
        <w:numPr>
          <w:ilvl w:val="0"/>
          <w:numId w:val="23"/>
        </w:numPr>
      </w:pPr>
      <w:r w:rsidRPr="00AD7683">
        <w:rPr>
          <w:rStyle w:val="Strong"/>
          <w:b w:val="0"/>
          <w:bCs w:val="0"/>
        </w:rPr>
        <w:t>MUS 5740</w:t>
      </w:r>
      <w:r w:rsidRPr="00AD7683">
        <w:t xml:space="preserve"> Instrumental Conducting and Pedagogy (2 credits)</w:t>
      </w:r>
    </w:p>
    <w:p w14:paraId="62374A37" w14:textId="77777777" w:rsidR="004C1F45" w:rsidRPr="00AD7683" w:rsidRDefault="004C1F45" w:rsidP="00AD7683">
      <w:pPr>
        <w:pStyle w:val="Heading4"/>
      </w:pPr>
      <w:r w:rsidRPr="00AD7683">
        <w:rPr>
          <w:rStyle w:val="Strong"/>
          <w:b/>
          <w:bCs/>
        </w:rPr>
        <w:t>Summer II (10 credits)</w:t>
      </w:r>
    </w:p>
    <w:p w14:paraId="7E271251" w14:textId="77777777" w:rsidR="004C1F45" w:rsidRPr="00AD7683" w:rsidRDefault="004C1F45" w:rsidP="003E2905">
      <w:pPr>
        <w:pStyle w:val="Body"/>
        <w:numPr>
          <w:ilvl w:val="0"/>
          <w:numId w:val="24"/>
        </w:numPr>
        <w:spacing w:after="0"/>
      </w:pPr>
      <w:r w:rsidRPr="00AD7683">
        <w:rPr>
          <w:rStyle w:val="Strong"/>
          <w:b w:val="0"/>
          <w:bCs w:val="0"/>
        </w:rPr>
        <w:t>MUS 5210</w:t>
      </w:r>
      <w:r w:rsidRPr="00AD7683">
        <w:t xml:space="preserve"> Graduate Music Ensemble (1 credit)</w:t>
      </w:r>
    </w:p>
    <w:p w14:paraId="3BF6B4AC" w14:textId="77777777" w:rsidR="004C1F45" w:rsidRPr="00AD7683" w:rsidRDefault="004C1F45" w:rsidP="003E2905">
      <w:pPr>
        <w:pStyle w:val="Body"/>
        <w:numPr>
          <w:ilvl w:val="0"/>
          <w:numId w:val="24"/>
        </w:numPr>
        <w:spacing w:after="0"/>
      </w:pPr>
      <w:r w:rsidRPr="00AD7683">
        <w:rPr>
          <w:rStyle w:val="Strong"/>
          <w:b w:val="0"/>
          <w:bCs w:val="0"/>
        </w:rPr>
        <w:t>MUS 6112</w:t>
      </w:r>
      <w:r w:rsidRPr="00AD7683">
        <w:t xml:space="preserve"> Graduate Musicianship II (1 credit)</w:t>
      </w:r>
    </w:p>
    <w:p w14:paraId="027DFF15" w14:textId="77777777" w:rsidR="004C1F45" w:rsidRPr="00AD7683" w:rsidRDefault="004C1F45" w:rsidP="003E2905">
      <w:pPr>
        <w:pStyle w:val="Body"/>
        <w:numPr>
          <w:ilvl w:val="0"/>
          <w:numId w:val="24"/>
        </w:numPr>
        <w:spacing w:after="0"/>
      </w:pPr>
      <w:r w:rsidRPr="00AD7683">
        <w:rPr>
          <w:rStyle w:val="Strong"/>
          <w:b w:val="0"/>
          <w:bCs w:val="0"/>
        </w:rPr>
        <w:t>MUS 6302</w:t>
      </w:r>
      <w:r w:rsidRPr="00AD7683">
        <w:t xml:space="preserve"> Models of Music Learning II (2 credits)</w:t>
      </w:r>
    </w:p>
    <w:p w14:paraId="36AF7EE1" w14:textId="77777777" w:rsidR="004C1F45" w:rsidRPr="00AD7683" w:rsidRDefault="004C1F45" w:rsidP="003E2905">
      <w:pPr>
        <w:pStyle w:val="Body"/>
        <w:numPr>
          <w:ilvl w:val="0"/>
          <w:numId w:val="24"/>
        </w:numPr>
        <w:spacing w:after="0"/>
      </w:pPr>
      <w:r w:rsidRPr="00AD7683">
        <w:rPr>
          <w:rStyle w:val="Strong"/>
          <w:b w:val="0"/>
          <w:bCs w:val="0"/>
        </w:rPr>
        <w:t>MUS 6402</w:t>
      </w:r>
      <w:r w:rsidRPr="00AD7683">
        <w:t xml:space="preserve"> Topics in Music Education II (2 credits)</w:t>
      </w:r>
    </w:p>
    <w:p w14:paraId="18C83FE2" w14:textId="77777777" w:rsidR="00AD7683" w:rsidRPr="00AD7683" w:rsidRDefault="004C1F45" w:rsidP="003E2905">
      <w:pPr>
        <w:pStyle w:val="Body"/>
        <w:numPr>
          <w:ilvl w:val="0"/>
          <w:numId w:val="24"/>
        </w:numPr>
      </w:pPr>
      <w:r w:rsidRPr="00AD7683">
        <w:rPr>
          <w:rStyle w:val="Strong"/>
          <w:b w:val="0"/>
          <w:bCs w:val="0"/>
        </w:rPr>
        <w:t>MUS 6602</w:t>
      </w:r>
      <w:r w:rsidRPr="00AD7683">
        <w:t xml:space="preserve"> Music Materials, Literature, and Analysis II (2 credits)</w:t>
      </w:r>
    </w:p>
    <w:p w14:paraId="05A344B4" w14:textId="53F929DF" w:rsidR="004C1F45" w:rsidRPr="004830B6" w:rsidRDefault="004C1F45" w:rsidP="00375CF2">
      <w:pPr>
        <w:pStyle w:val="Body"/>
        <w:spacing w:after="0"/>
        <w:ind w:left="360"/>
        <w:rPr>
          <w:b/>
          <w:bCs/>
        </w:rPr>
      </w:pPr>
      <w:r w:rsidRPr="004830B6">
        <w:rPr>
          <w:rStyle w:val="Strong"/>
          <w:b w:val="0"/>
          <w:bCs w:val="0"/>
        </w:rPr>
        <w:t>Choose one track:</w:t>
      </w:r>
    </w:p>
    <w:p w14:paraId="638F5207" w14:textId="77777777" w:rsidR="004C1F45" w:rsidRPr="004830B6" w:rsidRDefault="004C1F45" w:rsidP="003E2905">
      <w:pPr>
        <w:pStyle w:val="Body"/>
        <w:numPr>
          <w:ilvl w:val="0"/>
          <w:numId w:val="25"/>
        </w:numPr>
        <w:spacing w:after="0"/>
      </w:pPr>
      <w:r w:rsidRPr="004830B6">
        <w:rPr>
          <w:rStyle w:val="Strong"/>
          <w:b w:val="0"/>
          <w:bCs w:val="0"/>
        </w:rPr>
        <w:t>MUS 5640</w:t>
      </w:r>
      <w:r w:rsidRPr="004830B6">
        <w:t xml:space="preserve"> Choral Conducting and Pedagogy (2 credits)</w:t>
      </w:r>
    </w:p>
    <w:p w14:paraId="2D179AD4" w14:textId="52865EA6" w:rsidR="004C1F45" w:rsidRPr="004830B6" w:rsidRDefault="004C1F45" w:rsidP="003E2905">
      <w:pPr>
        <w:pStyle w:val="Body"/>
        <w:numPr>
          <w:ilvl w:val="0"/>
          <w:numId w:val="25"/>
        </w:numPr>
      </w:pPr>
      <w:r w:rsidRPr="004830B6">
        <w:rPr>
          <w:rStyle w:val="Strong"/>
          <w:b w:val="0"/>
          <w:bCs w:val="0"/>
        </w:rPr>
        <w:t>MUS 5740</w:t>
      </w:r>
      <w:r w:rsidRPr="004830B6">
        <w:t xml:space="preserve"> Instrumental Conducting and Pedagogy (2 credits)</w:t>
      </w:r>
    </w:p>
    <w:p w14:paraId="7D9B87C9" w14:textId="77777777" w:rsidR="004C1F45" w:rsidRPr="00AD7683" w:rsidRDefault="004C1F45" w:rsidP="00AD7683">
      <w:pPr>
        <w:pStyle w:val="Heading4"/>
      </w:pPr>
      <w:r w:rsidRPr="00AD7683">
        <w:rPr>
          <w:rStyle w:val="Strong"/>
          <w:b/>
          <w:bCs/>
        </w:rPr>
        <w:t>Fall Semester after Summer II (1 credit)</w:t>
      </w:r>
    </w:p>
    <w:p w14:paraId="0A07EB22" w14:textId="6025DF00" w:rsidR="004C1F45" w:rsidRPr="004830B6" w:rsidRDefault="004C1F45" w:rsidP="003E2905">
      <w:pPr>
        <w:pStyle w:val="Body"/>
        <w:numPr>
          <w:ilvl w:val="0"/>
          <w:numId w:val="26"/>
        </w:numPr>
      </w:pPr>
      <w:r w:rsidRPr="004830B6">
        <w:rPr>
          <w:rStyle w:val="Strong"/>
          <w:b w:val="0"/>
          <w:bCs w:val="0"/>
        </w:rPr>
        <w:t>MUS 6804</w:t>
      </w:r>
      <w:r w:rsidRPr="004830B6">
        <w:t xml:space="preserve"> Graduate Lesson (1 credit)</w:t>
      </w:r>
    </w:p>
    <w:p w14:paraId="6CD41F36" w14:textId="77777777" w:rsidR="004C1F45" w:rsidRPr="00AD7683" w:rsidRDefault="004C1F45" w:rsidP="00AD7683">
      <w:pPr>
        <w:pStyle w:val="Heading4"/>
      </w:pPr>
      <w:r w:rsidRPr="00AD7683">
        <w:rPr>
          <w:rStyle w:val="Strong"/>
          <w:b/>
          <w:bCs/>
        </w:rPr>
        <w:t>Spring Semester after Summer II (1 credit)</w:t>
      </w:r>
    </w:p>
    <w:p w14:paraId="3F929459" w14:textId="4EDC26BA" w:rsidR="004C1F45" w:rsidRPr="004830B6" w:rsidRDefault="004C1F45" w:rsidP="003E2905">
      <w:pPr>
        <w:pStyle w:val="Body"/>
        <w:numPr>
          <w:ilvl w:val="0"/>
          <w:numId w:val="26"/>
        </w:numPr>
      </w:pPr>
      <w:r w:rsidRPr="004830B6">
        <w:rPr>
          <w:rStyle w:val="Strong"/>
          <w:b w:val="0"/>
          <w:bCs w:val="0"/>
        </w:rPr>
        <w:t>MUS 6804</w:t>
      </w:r>
      <w:r w:rsidRPr="004830B6">
        <w:t xml:space="preserve"> Graduate Lesson (1 credit)</w:t>
      </w:r>
    </w:p>
    <w:p w14:paraId="7552022E" w14:textId="77777777" w:rsidR="004C1F45" w:rsidRPr="00AD7683" w:rsidRDefault="004C1F45" w:rsidP="00AD7683">
      <w:pPr>
        <w:pStyle w:val="Heading4"/>
      </w:pPr>
      <w:r w:rsidRPr="00AD7683">
        <w:rPr>
          <w:rStyle w:val="Strong"/>
          <w:b/>
          <w:bCs/>
        </w:rPr>
        <w:t>Summer III (11 credits)</w:t>
      </w:r>
    </w:p>
    <w:p w14:paraId="662A9578" w14:textId="77777777" w:rsidR="004C1F45" w:rsidRPr="006F4A07" w:rsidRDefault="004C1F45" w:rsidP="003E2905">
      <w:pPr>
        <w:pStyle w:val="Body"/>
        <w:numPr>
          <w:ilvl w:val="0"/>
          <w:numId w:val="26"/>
        </w:numPr>
        <w:spacing w:after="0"/>
      </w:pPr>
      <w:r w:rsidRPr="006F4A07">
        <w:rPr>
          <w:rStyle w:val="Strong"/>
          <w:b w:val="0"/>
          <w:bCs w:val="0"/>
        </w:rPr>
        <w:t>MUS 5210</w:t>
      </w:r>
      <w:r w:rsidRPr="006F4A07">
        <w:t xml:space="preserve"> Graduate Music Ensemble (1 credit)</w:t>
      </w:r>
    </w:p>
    <w:p w14:paraId="0AB5190E" w14:textId="77777777" w:rsidR="004C1F45" w:rsidRPr="006F4A07" w:rsidRDefault="004C1F45" w:rsidP="003E2905">
      <w:pPr>
        <w:pStyle w:val="Body"/>
        <w:numPr>
          <w:ilvl w:val="0"/>
          <w:numId w:val="26"/>
        </w:numPr>
        <w:spacing w:after="0"/>
      </w:pPr>
      <w:r w:rsidRPr="006F4A07">
        <w:rPr>
          <w:rStyle w:val="Strong"/>
          <w:b w:val="0"/>
          <w:bCs w:val="0"/>
        </w:rPr>
        <w:t>MUS 6113</w:t>
      </w:r>
      <w:r w:rsidRPr="006F4A07">
        <w:t xml:space="preserve"> Graduate Musicianship III (1 credit)</w:t>
      </w:r>
    </w:p>
    <w:p w14:paraId="608ED63F" w14:textId="77777777" w:rsidR="004C1F45" w:rsidRPr="006F4A07" w:rsidRDefault="004C1F45" w:rsidP="003E2905">
      <w:pPr>
        <w:pStyle w:val="Body"/>
        <w:numPr>
          <w:ilvl w:val="0"/>
          <w:numId w:val="26"/>
        </w:numPr>
        <w:spacing w:after="0"/>
      </w:pPr>
      <w:r w:rsidRPr="006F4A07">
        <w:rPr>
          <w:rStyle w:val="Strong"/>
          <w:b w:val="0"/>
          <w:bCs w:val="0"/>
        </w:rPr>
        <w:t>MUS 6303</w:t>
      </w:r>
      <w:r w:rsidRPr="006F4A07">
        <w:t xml:space="preserve"> Models of Music Learning III (2 credits)</w:t>
      </w:r>
    </w:p>
    <w:p w14:paraId="62BE1683" w14:textId="77777777" w:rsidR="004C1F45" w:rsidRPr="006F4A07" w:rsidRDefault="004C1F45" w:rsidP="003E2905">
      <w:pPr>
        <w:pStyle w:val="Body"/>
        <w:numPr>
          <w:ilvl w:val="0"/>
          <w:numId w:val="26"/>
        </w:numPr>
        <w:spacing w:after="0"/>
      </w:pPr>
      <w:r w:rsidRPr="006F4A07">
        <w:rPr>
          <w:rStyle w:val="Strong"/>
          <w:b w:val="0"/>
          <w:bCs w:val="0"/>
        </w:rPr>
        <w:t>MUS 6403</w:t>
      </w:r>
      <w:r w:rsidRPr="006F4A07">
        <w:t xml:space="preserve"> Topics in Music Education III (2 credits)</w:t>
      </w:r>
    </w:p>
    <w:p w14:paraId="31728173" w14:textId="77777777" w:rsidR="004C1F45" w:rsidRPr="006F4A07" w:rsidRDefault="004C1F45" w:rsidP="003E2905">
      <w:pPr>
        <w:pStyle w:val="Body"/>
        <w:numPr>
          <w:ilvl w:val="0"/>
          <w:numId w:val="26"/>
        </w:numPr>
        <w:spacing w:after="0"/>
      </w:pPr>
      <w:r w:rsidRPr="006F4A07">
        <w:rPr>
          <w:rStyle w:val="Strong"/>
          <w:b w:val="0"/>
          <w:bCs w:val="0"/>
        </w:rPr>
        <w:t>MUS 6603</w:t>
      </w:r>
      <w:r w:rsidRPr="006F4A07">
        <w:t xml:space="preserve"> Music Materials, Literature, and Analysis III (2 credits)</w:t>
      </w:r>
    </w:p>
    <w:p w14:paraId="117ECC42" w14:textId="77777777" w:rsidR="006F4A07" w:rsidRPr="006F4A07" w:rsidRDefault="004C1F45" w:rsidP="003E2905">
      <w:pPr>
        <w:pStyle w:val="Body"/>
        <w:numPr>
          <w:ilvl w:val="0"/>
          <w:numId w:val="26"/>
        </w:numPr>
      </w:pPr>
      <w:r w:rsidRPr="006F4A07">
        <w:rPr>
          <w:rStyle w:val="Strong"/>
          <w:b w:val="0"/>
          <w:bCs w:val="0"/>
        </w:rPr>
        <w:t>MUS 6853</w:t>
      </w:r>
      <w:r w:rsidRPr="006F4A07">
        <w:t xml:space="preserve"> Capstone (1 credit)</w:t>
      </w:r>
    </w:p>
    <w:p w14:paraId="10DCD4CC" w14:textId="5BA2D97F" w:rsidR="004C1F45" w:rsidRPr="003E2905" w:rsidRDefault="004C1F45" w:rsidP="00375CF2">
      <w:pPr>
        <w:pStyle w:val="Body"/>
        <w:spacing w:after="0"/>
        <w:ind w:left="360"/>
        <w:rPr>
          <w:b/>
          <w:bCs/>
        </w:rPr>
      </w:pPr>
      <w:r w:rsidRPr="003E2905">
        <w:rPr>
          <w:rStyle w:val="Strong"/>
          <w:b w:val="0"/>
          <w:bCs w:val="0"/>
        </w:rPr>
        <w:t>Choose one track:</w:t>
      </w:r>
    </w:p>
    <w:p w14:paraId="02DC5C8C" w14:textId="77777777" w:rsidR="004C1F45" w:rsidRPr="006F4A07" w:rsidRDefault="004C1F45" w:rsidP="003E2905">
      <w:pPr>
        <w:pStyle w:val="Body"/>
        <w:numPr>
          <w:ilvl w:val="0"/>
          <w:numId w:val="27"/>
        </w:numPr>
        <w:spacing w:after="0"/>
      </w:pPr>
      <w:r w:rsidRPr="006F4A07">
        <w:rPr>
          <w:rStyle w:val="Strong"/>
          <w:b w:val="0"/>
          <w:bCs w:val="0"/>
        </w:rPr>
        <w:t>MUS 5640</w:t>
      </w:r>
      <w:r w:rsidRPr="006F4A07">
        <w:t xml:space="preserve"> Choral Conducting and Pedagogy (2 credits)</w:t>
      </w:r>
    </w:p>
    <w:p w14:paraId="079EB7FE" w14:textId="67402905" w:rsidR="004C1F45" w:rsidRPr="006F4A07" w:rsidRDefault="004C1F45" w:rsidP="003E2905">
      <w:pPr>
        <w:pStyle w:val="Body"/>
        <w:numPr>
          <w:ilvl w:val="0"/>
          <w:numId w:val="27"/>
        </w:numPr>
      </w:pPr>
      <w:r w:rsidRPr="006F4A07">
        <w:rPr>
          <w:rStyle w:val="Strong"/>
          <w:b w:val="0"/>
          <w:bCs w:val="0"/>
        </w:rPr>
        <w:t>MUS 5740</w:t>
      </w:r>
      <w:r w:rsidRPr="006F4A07">
        <w:t xml:space="preserve"> Instrumental Conducting and Pedagogy (2 credits)</w:t>
      </w:r>
    </w:p>
    <w:p w14:paraId="635D8F6C" w14:textId="77777777" w:rsidR="00B20CBF" w:rsidRDefault="004C1F45" w:rsidP="004C1F45">
      <w:pPr>
        <w:pStyle w:val="Body"/>
      </w:pPr>
      <w:r w:rsidRPr="00AD0A77">
        <w:rPr>
          <w:rStyle w:val="Strong"/>
        </w:rPr>
        <w:lastRenderedPageBreak/>
        <w:t>Capstone Options:</w:t>
      </w:r>
      <w:r w:rsidRPr="00AD7683">
        <w:t xml:space="preserve"> Thesis, Recital, or Final Project. Students should consult their advisor early to select the option that best aligns with their professional goals.</w:t>
      </w:r>
    </w:p>
    <w:p w14:paraId="56FB3C84" w14:textId="369D01E3" w:rsidR="00273171" w:rsidRPr="00AD0A77" w:rsidRDefault="004C1F45" w:rsidP="004C1F45">
      <w:pPr>
        <w:pStyle w:val="Body"/>
        <w:rPr>
          <w:b/>
          <w:bCs/>
        </w:rPr>
      </w:pPr>
      <w:hyperlink r:id="rId52" w:history="1">
        <w:r w:rsidRPr="00AD0A77">
          <w:rPr>
            <w:rStyle w:val="Hyperlink"/>
            <w:b/>
            <w:bCs/>
          </w:rPr>
          <w:t>View full program details</w:t>
        </w:r>
        <w:r w:rsidR="00B20CBF" w:rsidRPr="00AD0A77">
          <w:rPr>
            <w:rStyle w:val="Hyperlink"/>
            <w:b/>
            <w:bCs/>
          </w:rPr>
          <w:t xml:space="preserve"> in the Graduate Course Catalog</w:t>
        </w:r>
      </w:hyperlink>
    </w:p>
    <w:p w14:paraId="1160F8E2" w14:textId="67200FB0" w:rsidR="007E60AD" w:rsidRDefault="007E60AD" w:rsidP="00933C00">
      <w:pPr>
        <w:pStyle w:val="Heading1"/>
      </w:pPr>
      <w:bookmarkStart w:id="75" w:name="_Capstone_Project_Process"/>
      <w:bookmarkEnd w:id="75"/>
      <w:r>
        <w:lastRenderedPageBreak/>
        <w:t xml:space="preserve">Capstone </w:t>
      </w:r>
      <w:r w:rsidR="008512FF">
        <w:t>Project</w:t>
      </w:r>
      <w:r>
        <w:t xml:space="preserve"> Process </w:t>
      </w:r>
    </w:p>
    <w:p w14:paraId="303AB132" w14:textId="77777777" w:rsidR="00DC3024" w:rsidRPr="00DC3024" w:rsidRDefault="00DC3024" w:rsidP="00DC3024">
      <w:pPr>
        <w:pStyle w:val="Body"/>
      </w:pPr>
      <w:r w:rsidRPr="00DC3024">
        <w:t xml:space="preserve">The Master of Music Education program culminates in a </w:t>
      </w:r>
      <w:r w:rsidRPr="00DC3024">
        <w:rPr>
          <w:rStyle w:val="Strong"/>
          <w:b w:val="0"/>
          <w:bCs w:val="0"/>
        </w:rPr>
        <w:t>capstone experience</w:t>
      </w:r>
      <w:r w:rsidRPr="00DC3024">
        <w:t>, which demonstrates mastery of advanced concepts in music education and professional practice. Students may choose one of three options for their capstone:</w:t>
      </w:r>
    </w:p>
    <w:p w14:paraId="56AC9977" w14:textId="77777777" w:rsidR="00DC3024" w:rsidRPr="00DC3024" w:rsidRDefault="00DC3024" w:rsidP="00DC3024">
      <w:pPr>
        <w:pStyle w:val="Body"/>
        <w:numPr>
          <w:ilvl w:val="0"/>
          <w:numId w:val="33"/>
        </w:numPr>
        <w:spacing w:after="0"/>
      </w:pPr>
      <w:r w:rsidRPr="00950AA5">
        <w:rPr>
          <w:rStyle w:val="Strong"/>
        </w:rPr>
        <w:t>Thesis</w:t>
      </w:r>
      <w:r w:rsidRPr="00DC3024">
        <w:t xml:space="preserve"> – A scholarly research project that contributes to the field of music education.</w:t>
      </w:r>
    </w:p>
    <w:p w14:paraId="36883CF4" w14:textId="77777777" w:rsidR="00DC3024" w:rsidRPr="00DC3024" w:rsidRDefault="00DC3024" w:rsidP="00DC3024">
      <w:pPr>
        <w:pStyle w:val="Body"/>
        <w:numPr>
          <w:ilvl w:val="0"/>
          <w:numId w:val="33"/>
        </w:numPr>
        <w:spacing w:after="0"/>
      </w:pPr>
      <w:r w:rsidRPr="00950AA5">
        <w:rPr>
          <w:rStyle w:val="Strong"/>
        </w:rPr>
        <w:t>Recital</w:t>
      </w:r>
      <w:r w:rsidRPr="00DC3024">
        <w:t xml:space="preserve"> – A performance-based project showcasing advanced musicianship and interpretive skills.</w:t>
      </w:r>
    </w:p>
    <w:p w14:paraId="23972480" w14:textId="77777777" w:rsidR="00DC3024" w:rsidRPr="00DC3024" w:rsidRDefault="00DC3024" w:rsidP="00DC3024">
      <w:pPr>
        <w:pStyle w:val="Body"/>
        <w:numPr>
          <w:ilvl w:val="0"/>
          <w:numId w:val="33"/>
        </w:numPr>
      </w:pPr>
      <w:r w:rsidRPr="00950AA5">
        <w:rPr>
          <w:rStyle w:val="Strong"/>
        </w:rPr>
        <w:t>Final Project</w:t>
      </w:r>
      <w:r w:rsidRPr="00DC3024">
        <w:t xml:space="preserve"> – An applied project integrating theory and practice in music education.</w:t>
      </w:r>
    </w:p>
    <w:p w14:paraId="34928425" w14:textId="77777777" w:rsidR="00950AA5" w:rsidRDefault="00DC3024" w:rsidP="00950AA5">
      <w:pPr>
        <w:pStyle w:val="Heading4"/>
      </w:pPr>
      <w:r w:rsidRPr="00950AA5">
        <w:rPr>
          <w:rStyle w:val="Strong"/>
          <w:b/>
          <w:bCs/>
        </w:rPr>
        <w:t>Advisor</w:t>
      </w:r>
      <w:r w:rsidRPr="00DC3024">
        <w:rPr>
          <w:rStyle w:val="Strong"/>
          <w:b/>
          <w:bCs/>
        </w:rPr>
        <w:t xml:space="preserve"> Assignment</w:t>
      </w:r>
    </w:p>
    <w:p w14:paraId="785FFD64" w14:textId="5486059F" w:rsidR="00DC3024" w:rsidRPr="00DC3024" w:rsidRDefault="00DC3024" w:rsidP="00DC3024">
      <w:pPr>
        <w:pStyle w:val="Body"/>
      </w:pPr>
      <w:r w:rsidRPr="00DC3024">
        <w:t>Each student will be assigned an appropriate faculty advisor to guide the capstone process. Advisors provide individualized support in planning, developing, and completing the chosen capstone option. Students should consult with their advisor early to establish timelines, select topics or repertoire, and review required documentation.</w:t>
      </w:r>
    </w:p>
    <w:p w14:paraId="1588DCB1" w14:textId="77777777" w:rsidR="00DC3024" w:rsidRPr="00DC3024" w:rsidRDefault="00DC3024" w:rsidP="00950AA5">
      <w:pPr>
        <w:pStyle w:val="Heading4"/>
      </w:pPr>
      <w:r w:rsidRPr="00DC3024">
        <w:rPr>
          <w:rStyle w:val="Strong"/>
          <w:b/>
          <w:bCs/>
        </w:rPr>
        <w:t>Capstone Timeline</w:t>
      </w:r>
    </w:p>
    <w:p w14:paraId="3E87336A" w14:textId="77777777" w:rsidR="00DC3024" w:rsidRPr="00DC3024" w:rsidRDefault="00DC3024" w:rsidP="00950AA5">
      <w:pPr>
        <w:pStyle w:val="Body"/>
        <w:numPr>
          <w:ilvl w:val="0"/>
          <w:numId w:val="34"/>
        </w:numPr>
        <w:spacing w:after="0"/>
      </w:pPr>
      <w:r w:rsidRPr="00DC3024">
        <w:t>Capstone planning typically begins during the second summer session.</w:t>
      </w:r>
    </w:p>
    <w:p w14:paraId="3E7297BC" w14:textId="77777777" w:rsidR="00950AA5" w:rsidRDefault="00DC3024" w:rsidP="00950AA5">
      <w:pPr>
        <w:pStyle w:val="Body"/>
        <w:numPr>
          <w:ilvl w:val="0"/>
          <w:numId w:val="34"/>
        </w:numPr>
        <w:spacing w:after="0"/>
      </w:pPr>
      <w:r w:rsidRPr="00DC3024">
        <w:t xml:space="preserve">Students enroll in </w:t>
      </w:r>
      <w:r w:rsidRPr="00DC3024">
        <w:rPr>
          <w:rStyle w:val="Strong"/>
          <w:b w:val="0"/>
          <w:bCs w:val="0"/>
        </w:rPr>
        <w:t>MUS 6853 Capstone</w:t>
      </w:r>
      <w:r w:rsidRPr="00DC3024">
        <w:t xml:space="preserve"> during the third summer residency.</w:t>
      </w:r>
    </w:p>
    <w:p w14:paraId="2D5D6939" w14:textId="7F175DB3" w:rsidR="00DC3024" w:rsidRPr="00DC3024" w:rsidRDefault="00DC3024" w:rsidP="00DC3024">
      <w:pPr>
        <w:pStyle w:val="Body"/>
        <w:numPr>
          <w:ilvl w:val="0"/>
          <w:numId w:val="34"/>
        </w:numPr>
      </w:pPr>
      <w:r w:rsidRPr="00DC3024">
        <w:t>Final presentations—thesis defense, recital performance, or project exhibition—occur during the concluding summer session and are shared with faculty, peers, and the community.</w:t>
      </w:r>
    </w:p>
    <w:p w14:paraId="497CFE7A" w14:textId="77777777" w:rsidR="00950AA5" w:rsidRDefault="00DC3024" w:rsidP="00950AA5">
      <w:pPr>
        <w:pStyle w:val="Heading4"/>
      </w:pPr>
      <w:r w:rsidRPr="00DC3024">
        <w:rPr>
          <w:rStyle w:val="Strong"/>
          <w:b/>
          <w:bCs/>
        </w:rPr>
        <w:t>Additional Information</w:t>
      </w:r>
    </w:p>
    <w:p w14:paraId="739A7563" w14:textId="59AFD4A1" w:rsidR="00DC3024" w:rsidRPr="00DC3024" w:rsidRDefault="00DC3024" w:rsidP="00DC3024">
      <w:pPr>
        <w:pStyle w:val="Body"/>
      </w:pPr>
      <w:r w:rsidRPr="00DC3024">
        <w:t>Detailed guidelines, forms, and deadlines for the capstone process are available through the Graduate Catalog and Graduate Studies Office:</w:t>
      </w:r>
    </w:p>
    <w:p w14:paraId="07965453" w14:textId="3254B7FF" w:rsidR="00DC3024" w:rsidRPr="00672D0B" w:rsidRDefault="00DC3024" w:rsidP="00950AA5">
      <w:pPr>
        <w:pStyle w:val="Body"/>
        <w:numPr>
          <w:ilvl w:val="0"/>
          <w:numId w:val="35"/>
        </w:numPr>
        <w:spacing w:after="0"/>
        <w:rPr>
          <w:b/>
          <w:bCs/>
        </w:rPr>
      </w:pPr>
      <w:hyperlink r:id="rId53" w:history="1">
        <w:r w:rsidRPr="003D5F94">
          <w:rPr>
            <w:rStyle w:val="Hyperlink"/>
            <w:b/>
            <w:bCs/>
          </w:rPr>
          <w:t>MME Program Details</w:t>
        </w:r>
      </w:hyperlink>
    </w:p>
    <w:p w14:paraId="2D2DA349" w14:textId="2BBF8F7A" w:rsidR="00DC3024" w:rsidRPr="00672D0B" w:rsidRDefault="00DC3024" w:rsidP="00950AA5">
      <w:pPr>
        <w:pStyle w:val="Body"/>
        <w:numPr>
          <w:ilvl w:val="0"/>
          <w:numId w:val="35"/>
        </w:numPr>
        <w:spacing w:after="0"/>
        <w:rPr>
          <w:b/>
          <w:bCs/>
        </w:rPr>
      </w:pPr>
      <w:hyperlink r:id="rId54" w:history="1">
        <w:r w:rsidRPr="00672D0B">
          <w:rPr>
            <w:rStyle w:val="Hyperlink"/>
            <w:b/>
            <w:bCs/>
          </w:rPr>
          <w:t>Graduate Student Requirements</w:t>
        </w:r>
      </w:hyperlink>
    </w:p>
    <w:p w14:paraId="28FCE82B" w14:textId="2335D373" w:rsidR="00A27246" w:rsidRPr="00672D0B" w:rsidRDefault="00A27246" w:rsidP="003D5F94">
      <w:pPr>
        <w:pStyle w:val="Body"/>
        <w:rPr>
          <w:b/>
          <w:bCs/>
        </w:rPr>
      </w:pPr>
    </w:p>
    <w:sectPr w:rsidR="00A27246" w:rsidRPr="00672D0B" w:rsidSect="00E61E58">
      <w:head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0756" w14:textId="77777777" w:rsidR="00A514AC" w:rsidRDefault="00A514AC" w:rsidP="005129CE">
      <w:r>
        <w:separator/>
      </w:r>
    </w:p>
  </w:endnote>
  <w:endnote w:type="continuationSeparator" w:id="0">
    <w:p w14:paraId="2E7FB58C" w14:textId="77777777" w:rsidR="00A514AC" w:rsidRDefault="00A514AC" w:rsidP="0051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tantia">
    <w:panose1 w:val="02030602050306030303"/>
    <w:charset w:val="00"/>
    <w:family w:val="roman"/>
    <w:pitch w:val="variable"/>
    <w:sig w:usb0="A00002EF" w:usb1="4000204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F24C" w14:textId="77777777" w:rsidR="00A514AC" w:rsidRDefault="00A514AC" w:rsidP="005129CE">
      <w:r>
        <w:separator/>
      </w:r>
    </w:p>
  </w:footnote>
  <w:footnote w:type="continuationSeparator" w:id="0">
    <w:p w14:paraId="46B744EC" w14:textId="77777777" w:rsidR="00A514AC" w:rsidRDefault="00A514AC" w:rsidP="0051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4982" w14:textId="08BE3B2C" w:rsidR="00E61E58" w:rsidRDefault="69E8E596" w:rsidP="005129CE">
    <w:pPr>
      <w:pStyle w:val="Header"/>
    </w:pPr>
    <w:r>
      <w:rPr>
        <w:noProof/>
      </w:rPr>
      <w:drawing>
        <wp:inline distT="0" distB="0" distL="0" distR="0" wp14:anchorId="04F0AACE" wp14:editId="48152A91">
          <wp:extent cx="5943600" cy="18675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43600" cy="1867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5A40"/>
    <w:multiLevelType w:val="hybridMultilevel"/>
    <w:tmpl w:val="199604C0"/>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5E8B"/>
    <w:multiLevelType w:val="hybridMultilevel"/>
    <w:tmpl w:val="6860B42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664A"/>
    <w:multiLevelType w:val="hybridMultilevel"/>
    <w:tmpl w:val="F84E726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95F09"/>
    <w:multiLevelType w:val="hybridMultilevel"/>
    <w:tmpl w:val="4C42FF4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B5DBF"/>
    <w:multiLevelType w:val="hybridMultilevel"/>
    <w:tmpl w:val="588E9BB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44DA6"/>
    <w:multiLevelType w:val="hybridMultilevel"/>
    <w:tmpl w:val="5A32B34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21E12"/>
    <w:multiLevelType w:val="hybridMultilevel"/>
    <w:tmpl w:val="FFFFFFFF"/>
    <w:lvl w:ilvl="0" w:tplc="1758F258">
      <w:start w:val="1"/>
      <w:numFmt w:val="decimal"/>
      <w:lvlText w:val="%1."/>
      <w:lvlJc w:val="left"/>
      <w:pPr>
        <w:ind w:left="720" w:hanging="360"/>
      </w:pPr>
    </w:lvl>
    <w:lvl w:ilvl="1" w:tplc="B63A48DA">
      <w:start w:val="1"/>
      <w:numFmt w:val="lowerLetter"/>
      <w:lvlText w:val="%2."/>
      <w:lvlJc w:val="left"/>
      <w:pPr>
        <w:ind w:left="1440" w:hanging="360"/>
      </w:pPr>
    </w:lvl>
    <w:lvl w:ilvl="2" w:tplc="45CAAF5A">
      <w:start w:val="1"/>
      <w:numFmt w:val="lowerRoman"/>
      <w:lvlText w:val="%3."/>
      <w:lvlJc w:val="right"/>
      <w:pPr>
        <w:ind w:left="2160" w:hanging="180"/>
      </w:pPr>
    </w:lvl>
    <w:lvl w:ilvl="3" w:tplc="BE5EA186">
      <w:start w:val="1"/>
      <w:numFmt w:val="decimal"/>
      <w:lvlText w:val="%4."/>
      <w:lvlJc w:val="left"/>
      <w:pPr>
        <w:ind w:left="2880" w:hanging="360"/>
      </w:pPr>
    </w:lvl>
    <w:lvl w:ilvl="4" w:tplc="34A039CE">
      <w:start w:val="1"/>
      <w:numFmt w:val="lowerLetter"/>
      <w:lvlText w:val="%5."/>
      <w:lvlJc w:val="left"/>
      <w:pPr>
        <w:ind w:left="3600" w:hanging="360"/>
      </w:pPr>
    </w:lvl>
    <w:lvl w:ilvl="5" w:tplc="09488A54">
      <w:start w:val="1"/>
      <w:numFmt w:val="lowerRoman"/>
      <w:lvlText w:val="%6."/>
      <w:lvlJc w:val="right"/>
      <w:pPr>
        <w:ind w:left="4320" w:hanging="180"/>
      </w:pPr>
    </w:lvl>
    <w:lvl w:ilvl="6" w:tplc="403EFA50">
      <w:start w:val="1"/>
      <w:numFmt w:val="decimal"/>
      <w:lvlText w:val="%7."/>
      <w:lvlJc w:val="left"/>
      <w:pPr>
        <w:ind w:left="5040" w:hanging="360"/>
      </w:pPr>
    </w:lvl>
    <w:lvl w:ilvl="7" w:tplc="645EEACA">
      <w:start w:val="1"/>
      <w:numFmt w:val="lowerLetter"/>
      <w:lvlText w:val="%8."/>
      <w:lvlJc w:val="left"/>
      <w:pPr>
        <w:ind w:left="5760" w:hanging="360"/>
      </w:pPr>
    </w:lvl>
    <w:lvl w:ilvl="8" w:tplc="0A084300">
      <w:start w:val="1"/>
      <w:numFmt w:val="lowerRoman"/>
      <w:lvlText w:val="%9."/>
      <w:lvlJc w:val="right"/>
      <w:pPr>
        <w:ind w:left="6480" w:hanging="180"/>
      </w:pPr>
    </w:lvl>
  </w:abstractNum>
  <w:abstractNum w:abstractNumId="7" w15:restartNumberingAfterBreak="0">
    <w:nsid w:val="10635013"/>
    <w:multiLevelType w:val="hybridMultilevel"/>
    <w:tmpl w:val="6A3A8AD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D649B"/>
    <w:multiLevelType w:val="hybridMultilevel"/>
    <w:tmpl w:val="CEA674D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448DA"/>
    <w:multiLevelType w:val="hybridMultilevel"/>
    <w:tmpl w:val="150820B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E0298"/>
    <w:multiLevelType w:val="hybridMultilevel"/>
    <w:tmpl w:val="7708EB60"/>
    <w:lvl w:ilvl="0" w:tplc="0EBEFBC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EBA78"/>
    <w:multiLevelType w:val="hybridMultilevel"/>
    <w:tmpl w:val="F5AEC186"/>
    <w:lvl w:ilvl="0" w:tplc="D088837E">
      <w:start w:val="1"/>
      <w:numFmt w:val="bullet"/>
      <w:pStyle w:val="ListParagraph"/>
      <w:lvlText w:val=""/>
      <w:lvlJc w:val="left"/>
      <w:pPr>
        <w:ind w:left="720" w:hanging="360"/>
      </w:pPr>
      <w:rPr>
        <w:rFonts w:ascii="Wingdings" w:hAnsi="Wingdings" w:hint="default"/>
      </w:rPr>
    </w:lvl>
    <w:lvl w:ilvl="1" w:tplc="0EBEFBC4">
      <w:start w:val="1"/>
      <w:numFmt w:val="bullet"/>
      <w:lvlText w:val="o"/>
      <w:lvlJc w:val="left"/>
      <w:pPr>
        <w:ind w:left="1440" w:hanging="360"/>
      </w:pPr>
      <w:rPr>
        <w:rFonts w:ascii="Courier New" w:hAnsi="Courier New" w:hint="default"/>
      </w:rPr>
    </w:lvl>
    <w:lvl w:ilvl="2" w:tplc="5986C7A8">
      <w:start w:val="1"/>
      <w:numFmt w:val="bullet"/>
      <w:pStyle w:val="ListParagraph"/>
      <w:lvlText w:val=""/>
      <w:lvlJc w:val="left"/>
      <w:pPr>
        <w:ind w:left="2160" w:hanging="360"/>
      </w:pPr>
      <w:rPr>
        <w:rFonts w:ascii="Wingdings" w:hAnsi="Wingdings" w:hint="default"/>
      </w:rPr>
    </w:lvl>
    <w:lvl w:ilvl="3" w:tplc="0A9EAFDC">
      <w:start w:val="1"/>
      <w:numFmt w:val="bullet"/>
      <w:lvlText w:val=""/>
      <w:lvlJc w:val="left"/>
      <w:pPr>
        <w:ind w:left="2880" w:hanging="360"/>
      </w:pPr>
      <w:rPr>
        <w:rFonts w:ascii="Symbol" w:hAnsi="Symbol" w:hint="default"/>
      </w:rPr>
    </w:lvl>
    <w:lvl w:ilvl="4" w:tplc="3070BC42">
      <w:start w:val="1"/>
      <w:numFmt w:val="bullet"/>
      <w:lvlText w:val="o"/>
      <w:lvlJc w:val="left"/>
      <w:pPr>
        <w:ind w:left="3600" w:hanging="360"/>
      </w:pPr>
      <w:rPr>
        <w:rFonts w:ascii="Courier New" w:hAnsi="Courier New" w:hint="default"/>
      </w:rPr>
    </w:lvl>
    <w:lvl w:ilvl="5" w:tplc="CBCAA272">
      <w:start w:val="1"/>
      <w:numFmt w:val="bullet"/>
      <w:lvlText w:val=""/>
      <w:lvlJc w:val="left"/>
      <w:pPr>
        <w:ind w:left="4320" w:hanging="360"/>
      </w:pPr>
      <w:rPr>
        <w:rFonts w:ascii="Wingdings" w:hAnsi="Wingdings" w:hint="default"/>
      </w:rPr>
    </w:lvl>
    <w:lvl w:ilvl="6" w:tplc="7EFA9BA2">
      <w:start w:val="1"/>
      <w:numFmt w:val="bullet"/>
      <w:lvlText w:val=""/>
      <w:lvlJc w:val="left"/>
      <w:pPr>
        <w:ind w:left="5040" w:hanging="360"/>
      </w:pPr>
      <w:rPr>
        <w:rFonts w:ascii="Symbol" w:hAnsi="Symbol" w:hint="default"/>
      </w:rPr>
    </w:lvl>
    <w:lvl w:ilvl="7" w:tplc="01A0C64A">
      <w:start w:val="1"/>
      <w:numFmt w:val="bullet"/>
      <w:lvlText w:val="o"/>
      <w:lvlJc w:val="left"/>
      <w:pPr>
        <w:ind w:left="5760" w:hanging="360"/>
      </w:pPr>
      <w:rPr>
        <w:rFonts w:ascii="Courier New" w:hAnsi="Courier New" w:hint="default"/>
      </w:rPr>
    </w:lvl>
    <w:lvl w:ilvl="8" w:tplc="7D72EA0E">
      <w:start w:val="1"/>
      <w:numFmt w:val="bullet"/>
      <w:lvlText w:val=""/>
      <w:lvlJc w:val="left"/>
      <w:pPr>
        <w:ind w:left="6480" w:hanging="360"/>
      </w:pPr>
      <w:rPr>
        <w:rFonts w:ascii="Wingdings" w:hAnsi="Wingdings" w:hint="default"/>
      </w:rPr>
    </w:lvl>
  </w:abstractNum>
  <w:abstractNum w:abstractNumId="12" w15:restartNumberingAfterBreak="0">
    <w:nsid w:val="326C0767"/>
    <w:multiLevelType w:val="hybridMultilevel"/>
    <w:tmpl w:val="D7185ADA"/>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6373"/>
    <w:multiLevelType w:val="hybridMultilevel"/>
    <w:tmpl w:val="13225B5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408D1"/>
    <w:multiLevelType w:val="hybridMultilevel"/>
    <w:tmpl w:val="DD9A1DA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E2D62"/>
    <w:multiLevelType w:val="multilevel"/>
    <w:tmpl w:val="8A7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A4E72"/>
    <w:multiLevelType w:val="multilevel"/>
    <w:tmpl w:val="5B3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551A6"/>
    <w:multiLevelType w:val="multilevel"/>
    <w:tmpl w:val="36F8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401A0"/>
    <w:multiLevelType w:val="hybridMultilevel"/>
    <w:tmpl w:val="FDFA1C1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91DF9"/>
    <w:multiLevelType w:val="hybridMultilevel"/>
    <w:tmpl w:val="07B0593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90767"/>
    <w:multiLevelType w:val="hybridMultilevel"/>
    <w:tmpl w:val="581EF940"/>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C0C03"/>
    <w:multiLevelType w:val="hybridMultilevel"/>
    <w:tmpl w:val="116239B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F0C3B"/>
    <w:multiLevelType w:val="hybridMultilevel"/>
    <w:tmpl w:val="FFFFFFFF"/>
    <w:lvl w:ilvl="0" w:tplc="52B09446">
      <w:start w:val="2"/>
      <w:numFmt w:val="decimal"/>
      <w:lvlText w:val="%1."/>
      <w:lvlJc w:val="left"/>
      <w:pPr>
        <w:ind w:left="720" w:hanging="360"/>
      </w:pPr>
    </w:lvl>
    <w:lvl w:ilvl="1" w:tplc="CF188918">
      <w:start w:val="1"/>
      <w:numFmt w:val="lowerLetter"/>
      <w:lvlText w:val="%2."/>
      <w:lvlJc w:val="left"/>
      <w:pPr>
        <w:ind w:left="1440" w:hanging="360"/>
      </w:pPr>
    </w:lvl>
    <w:lvl w:ilvl="2" w:tplc="D61EDD70">
      <w:start w:val="1"/>
      <w:numFmt w:val="lowerRoman"/>
      <w:lvlText w:val="%3."/>
      <w:lvlJc w:val="right"/>
      <w:pPr>
        <w:ind w:left="2160" w:hanging="180"/>
      </w:pPr>
    </w:lvl>
    <w:lvl w:ilvl="3" w:tplc="B4E40424">
      <w:start w:val="1"/>
      <w:numFmt w:val="decimal"/>
      <w:lvlText w:val="%4."/>
      <w:lvlJc w:val="left"/>
      <w:pPr>
        <w:ind w:left="2880" w:hanging="360"/>
      </w:pPr>
    </w:lvl>
    <w:lvl w:ilvl="4" w:tplc="1BF6F944">
      <w:start w:val="1"/>
      <w:numFmt w:val="lowerLetter"/>
      <w:lvlText w:val="%5."/>
      <w:lvlJc w:val="left"/>
      <w:pPr>
        <w:ind w:left="3600" w:hanging="360"/>
      </w:pPr>
    </w:lvl>
    <w:lvl w:ilvl="5" w:tplc="28440428">
      <w:start w:val="1"/>
      <w:numFmt w:val="lowerRoman"/>
      <w:lvlText w:val="%6."/>
      <w:lvlJc w:val="right"/>
      <w:pPr>
        <w:ind w:left="4320" w:hanging="180"/>
      </w:pPr>
    </w:lvl>
    <w:lvl w:ilvl="6" w:tplc="E7461616">
      <w:start w:val="1"/>
      <w:numFmt w:val="decimal"/>
      <w:lvlText w:val="%7."/>
      <w:lvlJc w:val="left"/>
      <w:pPr>
        <w:ind w:left="5040" w:hanging="360"/>
      </w:pPr>
    </w:lvl>
    <w:lvl w:ilvl="7" w:tplc="CE2E53C2">
      <w:start w:val="1"/>
      <w:numFmt w:val="lowerLetter"/>
      <w:lvlText w:val="%8."/>
      <w:lvlJc w:val="left"/>
      <w:pPr>
        <w:ind w:left="5760" w:hanging="360"/>
      </w:pPr>
    </w:lvl>
    <w:lvl w:ilvl="8" w:tplc="9AD43C74">
      <w:start w:val="1"/>
      <w:numFmt w:val="lowerRoman"/>
      <w:lvlText w:val="%9."/>
      <w:lvlJc w:val="right"/>
      <w:pPr>
        <w:ind w:left="6480" w:hanging="180"/>
      </w:pPr>
    </w:lvl>
  </w:abstractNum>
  <w:abstractNum w:abstractNumId="23" w15:restartNumberingAfterBreak="0">
    <w:nsid w:val="5178202F"/>
    <w:multiLevelType w:val="hybridMultilevel"/>
    <w:tmpl w:val="D2F22F7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87A83"/>
    <w:multiLevelType w:val="hybridMultilevel"/>
    <w:tmpl w:val="7068CE8E"/>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22976"/>
    <w:multiLevelType w:val="hybridMultilevel"/>
    <w:tmpl w:val="B33470C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C4412"/>
    <w:multiLevelType w:val="hybridMultilevel"/>
    <w:tmpl w:val="56DC90FC"/>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64849"/>
    <w:multiLevelType w:val="hybridMultilevel"/>
    <w:tmpl w:val="D318C008"/>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A3EC7"/>
    <w:multiLevelType w:val="hybridMultilevel"/>
    <w:tmpl w:val="14545F7E"/>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407F0"/>
    <w:multiLevelType w:val="hybridMultilevel"/>
    <w:tmpl w:val="5662866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97190"/>
    <w:multiLevelType w:val="hybridMultilevel"/>
    <w:tmpl w:val="D8FE2A1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92467"/>
    <w:multiLevelType w:val="hybridMultilevel"/>
    <w:tmpl w:val="7FA2FB94"/>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6772A"/>
    <w:multiLevelType w:val="multilevel"/>
    <w:tmpl w:val="9D9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630FD"/>
    <w:multiLevelType w:val="hybridMultilevel"/>
    <w:tmpl w:val="128616C6"/>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355B4"/>
    <w:multiLevelType w:val="hybridMultilevel"/>
    <w:tmpl w:val="62D4C562"/>
    <w:lvl w:ilvl="0" w:tplc="CBCAA2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324538">
    <w:abstractNumId w:val="22"/>
  </w:num>
  <w:num w:numId="2" w16cid:durableId="1547135390">
    <w:abstractNumId w:val="6"/>
  </w:num>
  <w:num w:numId="3" w16cid:durableId="1291059227">
    <w:abstractNumId w:val="11"/>
  </w:num>
  <w:num w:numId="4" w16cid:durableId="1403336624">
    <w:abstractNumId w:val="10"/>
  </w:num>
  <w:num w:numId="5" w16cid:durableId="662899018">
    <w:abstractNumId w:val="2"/>
  </w:num>
  <w:num w:numId="6" w16cid:durableId="528035577">
    <w:abstractNumId w:val="13"/>
  </w:num>
  <w:num w:numId="7" w16cid:durableId="314920767">
    <w:abstractNumId w:val="30"/>
  </w:num>
  <w:num w:numId="8" w16cid:durableId="559874494">
    <w:abstractNumId w:val="5"/>
  </w:num>
  <w:num w:numId="9" w16cid:durableId="936254365">
    <w:abstractNumId w:val="9"/>
  </w:num>
  <w:num w:numId="10" w16cid:durableId="1138574762">
    <w:abstractNumId w:val="19"/>
  </w:num>
  <w:num w:numId="11" w16cid:durableId="1250890739">
    <w:abstractNumId w:val="3"/>
  </w:num>
  <w:num w:numId="12" w16cid:durableId="989598089">
    <w:abstractNumId w:val="26"/>
  </w:num>
  <w:num w:numId="13" w16cid:durableId="1626081978">
    <w:abstractNumId w:val="14"/>
  </w:num>
  <w:num w:numId="14" w16cid:durableId="966201096">
    <w:abstractNumId w:val="23"/>
  </w:num>
  <w:num w:numId="15" w16cid:durableId="1189561807">
    <w:abstractNumId w:val="29"/>
  </w:num>
  <w:num w:numId="16" w16cid:durableId="1306861108">
    <w:abstractNumId w:val="25"/>
  </w:num>
  <w:num w:numId="17" w16cid:durableId="1611544494">
    <w:abstractNumId w:val="27"/>
  </w:num>
  <w:num w:numId="18" w16cid:durableId="1593781802">
    <w:abstractNumId w:val="18"/>
  </w:num>
  <w:num w:numId="19" w16cid:durableId="507135317">
    <w:abstractNumId w:val="7"/>
  </w:num>
  <w:num w:numId="20" w16cid:durableId="279068501">
    <w:abstractNumId w:val="33"/>
  </w:num>
  <w:num w:numId="21" w16cid:durableId="495536037">
    <w:abstractNumId w:val="20"/>
  </w:num>
  <w:num w:numId="22" w16cid:durableId="461075632">
    <w:abstractNumId w:val="31"/>
  </w:num>
  <w:num w:numId="23" w16cid:durableId="320810867">
    <w:abstractNumId w:val="4"/>
  </w:num>
  <w:num w:numId="24" w16cid:durableId="2123844299">
    <w:abstractNumId w:val="1"/>
  </w:num>
  <w:num w:numId="25" w16cid:durableId="104158860">
    <w:abstractNumId w:val="0"/>
  </w:num>
  <w:num w:numId="26" w16cid:durableId="1348214920">
    <w:abstractNumId w:val="12"/>
  </w:num>
  <w:num w:numId="27" w16cid:durableId="770976572">
    <w:abstractNumId w:val="24"/>
  </w:num>
  <w:num w:numId="28" w16cid:durableId="1277523196">
    <w:abstractNumId w:val="15"/>
  </w:num>
  <w:num w:numId="29" w16cid:durableId="886986499">
    <w:abstractNumId w:val="28"/>
  </w:num>
  <w:num w:numId="30" w16cid:durableId="1081953703">
    <w:abstractNumId w:val="17"/>
  </w:num>
  <w:num w:numId="31" w16cid:durableId="2020037826">
    <w:abstractNumId w:val="16"/>
  </w:num>
  <w:num w:numId="32" w16cid:durableId="1973057553">
    <w:abstractNumId w:val="32"/>
  </w:num>
  <w:num w:numId="33" w16cid:durableId="2046522940">
    <w:abstractNumId w:val="8"/>
  </w:num>
  <w:num w:numId="34" w16cid:durableId="946621761">
    <w:abstractNumId w:val="34"/>
  </w:num>
  <w:num w:numId="35" w16cid:durableId="66933698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58"/>
    <w:rsid w:val="0002469F"/>
    <w:rsid w:val="00027C4E"/>
    <w:rsid w:val="00040EDE"/>
    <w:rsid w:val="000470A3"/>
    <w:rsid w:val="00053145"/>
    <w:rsid w:val="0006381E"/>
    <w:rsid w:val="00065141"/>
    <w:rsid w:val="0006648F"/>
    <w:rsid w:val="00084817"/>
    <w:rsid w:val="00095968"/>
    <w:rsid w:val="00096E40"/>
    <w:rsid w:val="000A09A0"/>
    <w:rsid w:val="000D2873"/>
    <w:rsid w:val="000E123B"/>
    <w:rsid w:val="000E55D9"/>
    <w:rsid w:val="000F1FDA"/>
    <w:rsid w:val="000F78B7"/>
    <w:rsid w:val="00107AFB"/>
    <w:rsid w:val="00112085"/>
    <w:rsid w:val="00115B43"/>
    <w:rsid w:val="00116948"/>
    <w:rsid w:val="00122E3C"/>
    <w:rsid w:val="001320F6"/>
    <w:rsid w:val="00132898"/>
    <w:rsid w:val="00133BCF"/>
    <w:rsid w:val="0014778E"/>
    <w:rsid w:val="00161EF3"/>
    <w:rsid w:val="00173EF7"/>
    <w:rsid w:val="001751E9"/>
    <w:rsid w:val="00176EB5"/>
    <w:rsid w:val="00181184"/>
    <w:rsid w:val="0019444B"/>
    <w:rsid w:val="001A42DE"/>
    <w:rsid w:val="001B67BF"/>
    <w:rsid w:val="001C1FCF"/>
    <w:rsid w:val="001D1333"/>
    <w:rsid w:val="001D2037"/>
    <w:rsid w:val="001E0723"/>
    <w:rsid w:val="001E2220"/>
    <w:rsid w:val="001E685A"/>
    <w:rsid w:val="001F2EEE"/>
    <w:rsid w:val="001F56E8"/>
    <w:rsid w:val="001F698A"/>
    <w:rsid w:val="00206B15"/>
    <w:rsid w:val="00211004"/>
    <w:rsid w:val="00217AFB"/>
    <w:rsid w:val="00237162"/>
    <w:rsid w:val="00237A25"/>
    <w:rsid w:val="002446EB"/>
    <w:rsid w:val="00246FBF"/>
    <w:rsid w:val="002633DC"/>
    <w:rsid w:val="00265C85"/>
    <w:rsid w:val="00273171"/>
    <w:rsid w:val="00294624"/>
    <w:rsid w:val="002A618D"/>
    <w:rsid w:val="002C71A2"/>
    <w:rsid w:val="002D6799"/>
    <w:rsid w:val="002E47AA"/>
    <w:rsid w:val="002F2182"/>
    <w:rsid w:val="002F329F"/>
    <w:rsid w:val="002F72A9"/>
    <w:rsid w:val="00300516"/>
    <w:rsid w:val="003025FA"/>
    <w:rsid w:val="003152C1"/>
    <w:rsid w:val="0032433F"/>
    <w:rsid w:val="003254A4"/>
    <w:rsid w:val="003440A3"/>
    <w:rsid w:val="00345CB6"/>
    <w:rsid w:val="0037262B"/>
    <w:rsid w:val="00375CF2"/>
    <w:rsid w:val="00376466"/>
    <w:rsid w:val="0038248A"/>
    <w:rsid w:val="00392DA8"/>
    <w:rsid w:val="003A455A"/>
    <w:rsid w:val="003A73B9"/>
    <w:rsid w:val="003D0292"/>
    <w:rsid w:val="003D5F94"/>
    <w:rsid w:val="003D7A12"/>
    <w:rsid w:val="003E2905"/>
    <w:rsid w:val="003F52FA"/>
    <w:rsid w:val="003F73B8"/>
    <w:rsid w:val="0042082E"/>
    <w:rsid w:val="00431101"/>
    <w:rsid w:val="0044164B"/>
    <w:rsid w:val="004470DB"/>
    <w:rsid w:val="00451B09"/>
    <w:rsid w:val="00451D6E"/>
    <w:rsid w:val="004828EF"/>
    <w:rsid w:val="004830B6"/>
    <w:rsid w:val="00494909"/>
    <w:rsid w:val="004A1D61"/>
    <w:rsid w:val="004A3573"/>
    <w:rsid w:val="004C0771"/>
    <w:rsid w:val="004C1F45"/>
    <w:rsid w:val="004C4DD1"/>
    <w:rsid w:val="004C7384"/>
    <w:rsid w:val="004E4624"/>
    <w:rsid w:val="005023E3"/>
    <w:rsid w:val="005029C9"/>
    <w:rsid w:val="005129CE"/>
    <w:rsid w:val="00512D25"/>
    <w:rsid w:val="005214F4"/>
    <w:rsid w:val="005266F3"/>
    <w:rsid w:val="00530807"/>
    <w:rsid w:val="005459CE"/>
    <w:rsid w:val="0054FB4A"/>
    <w:rsid w:val="00572904"/>
    <w:rsid w:val="00577FDE"/>
    <w:rsid w:val="00582E31"/>
    <w:rsid w:val="00587BE2"/>
    <w:rsid w:val="00590400"/>
    <w:rsid w:val="005946B0"/>
    <w:rsid w:val="0059766E"/>
    <w:rsid w:val="005A065B"/>
    <w:rsid w:val="005A271D"/>
    <w:rsid w:val="005A3D6A"/>
    <w:rsid w:val="005A4268"/>
    <w:rsid w:val="005B0AE6"/>
    <w:rsid w:val="005C593E"/>
    <w:rsid w:val="005D686B"/>
    <w:rsid w:val="005E0D17"/>
    <w:rsid w:val="005E36E1"/>
    <w:rsid w:val="005F081C"/>
    <w:rsid w:val="005F2F9D"/>
    <w:rsid w:val="00602F89"/>
    <w:rsid w:val="00603D1F"/>
    <w:rsid w:val="00613F89"/>
    <w:rsid w:val="0062090E"/>
    <w:rsid w:val="00627AFF"/>
    <w:rsid w:val="006417DD"/>
    <w:rsid w:val="006451D8"/>
    <w:rsid w:val="006468DA"/>
    <w:rsid w:val="00652E70"/>
    <w:rsid w:val="006549C2"/>
    <w:rsid w:val="006553C7"/>
    <w:rsid w:val="0066085C"/>
    <w:rsid w:val="00670AF9"/>
    <w:rsid w:val="00672D0B"/>
    <w:rsid w:val="00675E8A"/>
    <w:rsid w:val="0068410C"/>
    <w:rsid w:val="006909AC"/>
    <w:rsid w:val="006A0F6F"/>
    <w:rsid w:val="006A66D6"/>
    <w:rsid w:val="006A753E"/>
    <w:rsid w:val="006B7197"/>
    <w:rsid w:val="006C24AC"/>
    <w:rsid w:val="006D0068"/>
    <w:rsid w:val="006E0AA3"/>
    <w:rsid w:val="006E5298"/>
    <w:rsid w:val="006E55B3"/>
    <w:rsid w:val="006E72DA"/>
    <w:rsid w:val="006E7D08"/>
    <w:rsid w:val="006F06BA"/>
    <w:rsid w:val="006F4A07"/>
    <w:rsid w:val="00705904"/>
    <w:rsid w:val="007138C9"/>
    <w:rsid w:val="00727CBE"/>
    <w:rsid w:val="00730C9E"/>
    <w:rsid w:val="00732EC3"/>
    <w:rsid w:val="00734D9E"/>
    <w:rsid w:val="00736799"/>
    <w:rsid w:val="0074676B"/>
    <w:rsid w:val="00752D17"/>
    <w:rsid w:val="0076189A"/>
    <w:rsid w:val="00763F8F"/>
    <w:rsid w:val="007706A1"/>
    <w:rsid w:val="0077824B"/>
    <w:rsid w:val="00790A0F"/>
    <w:rsid w:val="007A55E8"/>
    <w:rsid w:val="007A7290"/>
    <w:rsid w:val="007A7ECC"/>
    <w:rsid w:val="007D17B3"/>
    <w:rsid w:val="007D6D65"/>
    <w:rsid w:val="007E1C62"/>
    <w:rsid w:val="007E60AD"/>
    <w:rsid w:val="007F004E"/>
    <w:rsid w:val="00804678"/>
    <w:rsid w:val="00806A8E"/>
    <w:rsid w:val="00815A92"/>
    <w:rsid w:val="0081675B"/>
    <w:rsid w:val="00827615"/>
    <w:rsid w:val="0083245B"/>
    <w:rsid w:val="008362B4"/>
    <w:rsid w:val="00842996"/>
    <w:rsid w:val="0084368B"/>
    <w:rsid w:val="008512FF"/>
    <w:rsid w:val="0085730C"/>
    <w:rsid w:val="00860FB1"/>
    <w:rsid w:val="0086270F"/>
    <w:rsid w:val="00870603"/>
    <w:rsid w:val="00871E34"/>
    <w:rsid w:val="00881C84"/>
    <w:rsid w:val="00884920"/>
    <w:rsid w:val="00891A20"/>
    <w:rsid w:val="0089284B"/>
    <w:rsid w:val="0089564C"/>
    <w:rsid w:val="00895E91"/>
    <w:rsid w:val="00897854"/>
    <w:rsid w:val="008C209B"/>
    <w:rsid w:val="008C594A"/>
    <w:rsid w:val="008D24D9"/>
    <w:rsid w:val="008D2528"/>
    <w:rsid w:val="008E20AD"/>
    <w:rsid w:val="008E443F"/>
    <w:rsid w:val="008F5F1A"/>
    <w:rsid w:val="00905416"/>
    <w:rsid w:val="00911C8D"/>
    <w:rsid w:val="00917060"/>
    <w:rsid w:val="009273CD"/>
    <w:rsid w:val="00933C00"/>
    <w:rsid w:val="00935A3B"/>
    <w:rsid w:val="00947CC8"/>
    <w:rsid w:val="0095061A"/>
    <w:rsid w:val="00950AA5"/>
    <w:rsid w:val="009527E5"/>
    <w:rsid w:val="00955216"/>
    <w:rsid w:val="00956B51"/>
    <w:rsid w:val="00976321"/>
    <w:rsid w:val="009860A3"/>
    <w:rsid w:val="00991FEE"/>
    <w:rsid w:val="00995A79"/>
    <w:rsid w:val="009B406C"/>
    <w:rsid w:val="009E2535"/>
    <w:rsid w:val="00A05DB5"/>
    <w:rsid w:val="00A06ACB"/>
    <w:rsid w:val="00A27246"/>
    <w:rsid w:val="00A37C4C"/>
    <w:rsid w:val="00A40436"/>
    <w:rsid w:val="00A45211"/>
    <w:rsid w:val="00A514AC"/>
    <w:rsid w:val="00A6261C"/>
    <w:rsid w:val="00A657E1"/>
    <w:rsid w:val="00A70FD7"/>
    <w:rsid w:val="00A71A5D"/>
    <w:rsid w:val="00A95A81"/>
    <w:rsid w:val="00AA4C8E"/>
    <w:rsid w:val="00AB1CB5"/>
    <w:rsid w:val="00AB46E3"/>
    <w:rsid w:val="00AD0A77"/>
    <w:rsid w:val="00AD58B4"/>
    <w:rsid w:val="00AD7683"/>
    <w:rsid w:val="00AF3A97"/>
    <w:rsid w:val="00B03275"/>
    <w:rsid w:val="00B100DC"/>
    <w:rsid w:val="00B17753"/>
    <w:rsid w:val="00B20CBF"/>
    <w:rsid w:val="00B23FA6"/>
    <w:rsid w:val="00B4460F"/>
    <w:rsid w:val="00B45BAC"/>
    <w:rsid w:val="00B52C65"/>
    <w:rsid w:val="00B54E57"/>
    <w:rsid w:val="00B56E89"/>
    <w:rsid w:val="00B57760"/>
    <w:rsid w:val="00B617C0"/>
    <w:rsid w:val="00B6326C"/>
    <w:rsid w:val="00B71000"/>
    <w:rsid w:val="00B814AA"/>
    <w:rsid w:val="00B91911"/>
    <w:rsid w:val="00B91D34"/>
    <w:rsid w:val="00BA4660"/>
    <w:rsid w:val="00BB6B52"/>
    <w:rsid w:val="00BC546B"/>
    <w:rsid w:val="00BD3D67"/>
    <w:rsid w:val="00BD77DA"/>
    <w:rsid w:val="00BE20F3"/>
    <w:rsid w:val="00BF3E49"/>
    <w:rsid w:val="00BF7414"/>
    <w:rsid w:val="00C017BF"/>
    <w:rsid w:val="00C10E5E"/>
    <w:rsid w:val="00C16738"/>
    <w:rsid w:val="00C2059C"/>
    <w:rsid w:val="00C328A4"/>
    <w:rsid w:val="00C332FE"/>
    <w:rsid w:val="00C627E6"/>
    <w:rsid w:val="00C639A2"/>
    <w:rsid w:val="00C70E10"/>
    <w:rsid w:val="00C85FC2"/>
    <w:rsid w:val="00C86D13"/>
    <w:rsid w:val="00C93BC9"/>
    <w:rsid w:val="00CA6A85"/>
    <w:rsid w:val="00CA7EC3"/>
    <w:rsid w:val="00CC2258"/>
    <w:rsid w:val="00CC24EC"/>
    <w:rsid w:val="00CD401B"/>
    <w:rsid w:val="00CE00DA"/>
    <w:rsid w:val="00CE1367"/>
    <w:rsid w:val="00CE463E"/>
    <w:rsid w:val="00CE62BB"/>
    <w:rsid w:val="00CE73EA"/>
    <w:rsid w:val="00CF0AE1"/>
    <w:rsid w:val="00CF0E4B"/>
    <w:rsid w:val="00CF2790"/>
    <w:rsid w:val="00CF3644"/>
    <w:rsid w:val="00CF73C6"/>
    <w:rsid w:val="00D2528F"/>
    <w:rsid w:val="00D40E01"/>
    <w:rsid w:val="00D43E1F"/>
    <w:rsid w:val="00D46D2E"/>
    <w:rsid w:val="00D57F53"/>
    <w:rsid w:val="00D61D26"/>
    <w:rsid w:val="00D812E3"/>
    <w:rsid w:val="00D81F8E"/>
    <w:rsid w:val="00D9427B"/>
    <w:rsid w:val="00D95256"/>
    <w:rsid w:val="00DB1FC3"/>
    <w:rsid w:val="00DC189E"/>
    <w:rsid w:val="00DC3024"/>
    <w:rsid w:val="00DC400C"/>
    <w:rsid w:val="00DD5428"/>
    <w:rsid w:val="00DE3BC0"/>
    <w:rsid w:val="00DF55C6"/>
    <w:rsid w:val="00DF652E"/>
    <w:rsid w:val="00DF6B24"/>
    <w:rsid w:val="00E05BA1"/>
    <w:rsid w:val="00E34288"/>
    <w:rsid w:val="00E4312F"/>
    <w:rsid w:val="00E461B8"/>
    <w:rsid w:val="00E53852"/>
    <w:rsid w:val="00E581D7"/>
    <w:rsid w:val="00E61E58"/>
    <w:rsid w:val="00E63DEB"/>
    <w:rsid w:val="00E659FF"/>
    <w:rsid w:val="00E6613B"/>
    <w:rsid w:val="00E679FC"/>
    <w:rsid w:val="00E76137"/>
    <w:rsid w:val="00E77844"/>
    <w:rsid w:val="00E8008F"/>
    <w:rsid w:val="00E91ECD"/>
    <w:rsid w:val="00E928A7"/>
    <w:rsid w:val="00E94ECF"/>
    <w:rsid w:val="00EC5769"/>
    <w:rsid w:val="00EC6226"/>
    <w:rsid w:val="00EC69FA"/>
    <w:rsid w:val="00EC7AE0"/>
    <w:rsid w:val="00ED2B6F"/>
    <w:rsid w:val="00EE4BCD"/>
    <w:rsid w:val="00EF34AE"/>
    <w:rsid w:val="00EF7C16"/>
    <w:rsid w:val="00F03C30"/>
    <w:rsid w:val="00F05B97"/>
    <w:rsid w:val="00F21AD3"/>
    <w:rsid w:val="00F32689"/>
    <w:rsid w:val="00F33C0E"/>
    <w:rsid w:val="00F43C98"/>
    <w:rsid w:val="00F46256"/>
    <w:rsid w:val="00F5126C"/>
    <w:rsid w:val="00F553B6"/>
    <w:rsid w:val="00F64510"/>
    <w:rsid w:val="00F6607A"/>
    <w:rsid w:val="00F81ABD"/>
    <w:rsid w:val="00F82900"/>
    <w:rsid w:val="00F86D72"/>
    <w:rsid w:val="00FA0977"/>
    <w:rsid w:val="00FB7D9A"/>
    <w:rsid w:val="00FC626D"/>
    <w:rsid w:val="00FD7C97"/>
    <w:rsid w:val="010F0F26"/>
    <w:rsid w:val="012CA65D"/>
    <w:rsid w:val="016B1AE0"/>
    <w:rsid w:val="0173AD44"/>
    <w:rsid w:val="01B6978D"/>
    <w:rsid w:val="0211BFB6"/>
    <w:rsid w:val="022244EC"/>
    <w:rsid w:val="0226B06F"/>
    <w:rsid w:val="02588060"/>
    <w:rsid w:val="026339E2"/>
    <w:rsid w:val="0283A233"/>
    <w:rsid w:val="02ABBAF9"/>
    <w:rsid w:val="02BF6167"/>
    <w:rsid w:val="02CA6CAC"/>
    <w:rsid w:val="02E5F2A9"/>
    <w:rsid w:val="0307DF53"/>
    <w:rsid w:val="03A857FA"/>
    <w:rsid w:val="0433A2C3"/>
    <w:rsid w:val="04818C6C"/>
    <w:rsid w:val="048349A7"/>
    <w:rsid w:val="05064FD3"/>
    <w:rsid w:val="05BC59DE"/>
    <w:rsid w:val="0623120D"/>
    <w:rsid w:val="066B238B"/>
    <w:rsid w:val="066F4655"/>
    <w:rsid w:val="0690EEAF"/>
    <w:rsid w:val="070D170D"/>
    <w:rsid w:val="076B4385"/>
    <w:rsid w:val="076C7F70"/>
    <w:rsid w:val="07A6E762"/>
    <w:rsid w:val="07B44E28"/>
    <w:rsid w:val="07C702BF"/>
    <w:rsid w:val="08090568"/>
    <w:rsid w:val="083AE4A2"/>
    <w:rsid w:val="0901D9BD"/>
    <w:rsid w:val="090A4922"/>
    <w:rsid w:val="094DC177"/>
    <w:rsid w:val="0992112A"/>
    <w:rsid w:val="09E7BC4C"/>
    <w:rsid w:val="0A4858A3"/>
    <w:rsid w:val="0A73C71F"/>
    <w:rsid w:val="0A99084A"/>
    <w:rsid w:val="0B547E23"/>
    <w:rsid w:val="0BFCC2B4"/>
    <w:rsid w:val="0C4F11D2"/>
    <w:rsid w:val="0C77847B"/>
    <w:rsid w:val="0D0026E1"/>
    <w:rsid w:val="0D9775EC"/>
    <w:rsid w:val="0DAD3CEB"/>
    <w:rsid w:val="0DBDDA4C"/>
    <w:rsid w:val="0E8FCD0C"/>
    <w:rsid w:val="0EC1FF52"/>
    <w:rsid w:val="0ED9CDF5"/>
    <w:rsid w:val="0F1CF4D1"/>
    <w:rsid w:val="0F42BD02"/>
    <w:rsid w:val="0FC2C2B5"/>
    <w:rsid w:val="101EDDDD"/>
    <w:rsid w:val="108403C8"/>
    <w:rsid w:val="108A0140"/>
    <w:rsid w:val="10BBFDD9"/>
    <w:rsid w:val="10C8ED6E"/>
    <w:rsid w:val="10D773F3"/>
    <w:rsid w:val="114FDB1C"/>
    <w:rsid w:val="11659B48"/>
    <w:rsid w:val="11ECC061"/>
    <w:rsid w:val="120A6C7C"/>
    <w:rsid w:val="1218DC09"/>
    <w:rsid w:val="12397123"/>
    <w:rsid w:val="1248DDE1"/>
    <w:rsid w:val="1378EA8F"/>
    <w:rsid w:val="13E205D9"/>
    <w:rsid w:val="13F9A187"/>
    <w:rsid w:val="140A7292"/>
    <w:rsid w:val="1445DF26"/>
    <w:rsid w:val="145C208E"/>
    <w:rsid w:val="147373D7"/>
    <w:rsid w:val="148626AF"/>
    <w:rsid w:val="148B58CA"/>
    <w:rsid w:val="14A4AEE2"/>
    <w:rsid w:val="14B3BEAD"/>
    <w:rsid w:val="150B38C6"/>
    <w:rsid w:val="1539377C"/>
    <w:rsid w:val="1555A82D"/>
    <w:rsid w:val="158F0E95"/>
    <w:rsid w:val="159F941A"/>
    <w:rsid w:val="15E3E451"/>
    <w:rsid w:val="16131C22"/>
    <w:rsid w:val="162C9F1D"/>
    <w:rsid w:val="166AAFA9"/>
    <w:rsid w:val="167765C4"/>
    <w:rsid w:val="169A15A0"/>
    <w:rsid w:val="16A70927"/>
    <w:rsid w:val="1711A68B"/>
    <w:rsid w:val="1724FF9D"/>
    <w:rsid w:val="174CD223"/>
    <w:rsid w:val="1809FE04"/>
    <w:rsid w:val="18133625"/>
    <w:rsid w:val="185130A4"/>
    <w:rsid w:val="18745FF9"/>
    <w:rsid w:val="188E4D6E"/>
    <w:rsid w:val="18BEE43A"/>
    <w:rsid w:val="18F7CCAA"/>
    <w:rsid w:val="192CA80E"/>
    <w:rsid w:val="19DEA9E9"/>
    <w:rsid w:val="19F7276D"/>
    <w:rsid w:val="1A148ABA"/>
    <w:rsid w:val="1A8BFAC9"/>
    <w:rsid w:val="1B12B6E1"/>
    <w:rsid w:val="1B428745"/>
    <w:rsid w:val="1B646479"/>
    <w:rsid w:val="1BF910DD"/>
    <w:rsid w:val="1BFBA8D1"/>
    <w:rsid w:val="1C933581"/>
    <w:rsid w:val="1C9F7763"/>
    <w:rsid w:val="1CF02EC7"/>
    <w:rsid w:val="1CF388C6"/>
    <w:rsid w:val="1CFF3B6C"/>
    <w:rsid w:val="1D0A6E9B"/>
    <w:rsid w:val="1D1E09E3"/>
    <w:rsid w:val="1D86304D"/>
    <w:rsid w:val="1DA3E378"/>
    <w:rsid w:val="1E25B13B"/>
    <w:rsid w:val="1E2C42A8"/>
    <w:rsid w:val="1E45E084"/>
    <w:rsid w:val="1E54E05E"/>
    <w:rsid w:val="1F5C9A73"/>
    <w:rsid w:val="1FC92471"/>
    <w:rsid w:val="1FCBA608"/>
    <w:rsid w:val="1FD9F898"/>
    <w:rsid w:val="201D63A9"/>
    <w:rsid w:val="2027CF89"/>
    <w:rsid w:val="2046E61A"/>
    <w:rsid w:val="204DEB6D"/>
    <w:rsid w:val="2081467D"/>
    <w:rsid w:val="20AED85C"/>
    <w:rsid w:val="20DC6682"/>
    <w:rsid w:val="20FA0741"/>
    <w:rsid w:val="2166BD5B"/>
    <w:rsid w:val="21D2CF06"/>
    <w:rsid w:val="220092A5"/>
    <w:rsid w:val="2210DD76"/>
    <w:rsid w:val="224856CF"/>
    <w:rsid w:val="224BB728"/>
    <w:rsid w:val="2292A6B1"/>
    <w:rsid w:val="22F29B87"/>
    <w:rsid w:val="233156BB"/>
    <w:rsid w:val="23C969DB"/>
    <w:rsid w:val="241415D7"/>
    <w:rsid w:val="246B97DF"/>
    <w:rsid w:val="24B5FDFA"/>
    <w:rsid w:val="2520E5B9"/>
    <w:rsid w:val="253A84ED"/>
    <w:rsid w:val="254708C9"/>
    <w:rsid w:val="25804299"/>
    <w:rsid w:val="262B4ACD"/>
    <w:rsid w:val="26323C6C"/>
    <w:rsid w:val="2639154B"/>
    <w:rsid w:val="268BA7E4"/>
    <w:rsid w:val="26D9595A"/>
    <w:rsid w:val="270F0A7C"/>
    <w:rsid w:val="273FC5E9"/>
    <w:rsid w:val="276C3397"/>
    <w:rsid w:val="27A132E1"/>
    <w:rsid w:val="27B9FC91"/>
    <w:rsid w:val="27CE0556"/>
    <w:rsid w:val="27E3CA92"/>
    <w:rsid w:val="27F8F947"/>
    <w:rsid w:val="283DA26B"/>
    <w:rsid w:val="2852509E"/>
    <w:rsid w:val="2860EAD8"/>
    <w:rsid w:val="289AD373"/>
    <w:rsid w:val="28BA5AFB"/>
    <w:rsid w:val="28FFC572"/>
    <w:rsid w:val="29C6550D"/>
    <w:rsid w:val="29DD1687"/>
    <w:rsid w:val="29EE9F00"/>
    <w:rsid w:val="2A1E5869"/>
    <w:rsid w:val="2A40CFE4"/>
    <w:rsid w:val="2A68DE65"/>
    <w:rsid w:val="2A83DF2F"/>
    <w:rsid w:val="2B0ECFE0"/>
    <w:rsid w:val="2B4687B9"/>
    <w:rsid w:val="2BD6BB92"/>
    <w:rsid w:val="2BFB179C"/>
    <w:rsid w:val="2C528FAF"/>
    <w:rsid w:val="2C709D3B"/>
    <w:rsid w:val="2C781960"/>
    <w:rsid w:val="2C7B4482"/>
    <w:rsid w:val="2C846107"/>
    <w:rsid w:val="2CC41BC4"/>
    <w:rsid w:val="2CD38D4D"/>
    <w:rsid w:val="2CD983BB"/>
    <w:rsid w:val="2D6B5B7E"/>
    <w:rsid w:val="2DBED18B"/>
    <w:rsid w:val="2DCFB0C4"/>
    <w:rsid w:val="2DE16197"/>
    <w:rsid w:val="2E15A13A"/>
    <w:rsid w:val="2E1E97A8"/>
    <w:rsid w:val="2E6915FC"/>
    <w:rsid w:val="2E7E287B"/>
    <w:rsid w:val="2E9559B5"/>
    <w:rsid w:val="2EA088F9"/>
    <w:rsid w:val="2ED5248A"/>
    <w:rsid w:val="2EE9D794"/>
    <w:rsid w:val="2F5E1897"/>
    <w:rsid w:val="2F856F31"/>
    <w:rsid w:val="2F8B6214"/>
    <w:rsid w:val="2FA33898"/>
    <w:rsid w:val="2FB4F11A"/>
    <w:rsid w:val="3019F8DC"/>
    <w:rsid w:val="305ED15A"/>
    <w:rsid w:val="30657CAC"/>
    <w:rsid w:val="30F8E2B5"/>
    <w:rsid w:val="31009DE5"/>
    <w:rsid w:val="31601617"/>
    <w:rsid w:val="317EF3D2"/>
    <w:rsid w:val="31918122"/>
    <w:rsid w:val="31EFCA3E"/>
    <w:rsid w:val="324B7ABF"/>
    <w:rsid w:val="3272A6DC"/>
    <w:rsid w:val="32DDA7FA"/>
    <w:rsid w:val="33155078"/>
    <w:rsid w:val="335BB5A5"/>
    <w:rsid w:val="34051199"/>
    <w:rsid w:val="3415762B"/>
    <w:rsid w:val="341ED076"/>
    <w:rsid w:val="342B2745"/>
    <w:rsid w:val="34426CE7"/>
    <w:rsid w:val="344277BF"/>
    <w:rsid w:val="35239B6F"/>
    <w:rsid w:val="354F48CA"/>
    <w:rsid w:val="359097B2"/>
    <w:rsid w:val="35A2026A"/>
    <w:rsid w:val="35FB84A0"/>
    <w:rsid w:val="3636BACA"/>
    <w:rsid w:val="365790C6"/>
    <w:rsid w:val="3676CA37"/>
    <w:rsid w:val="36C70E12"/>
    <w:rsid w:val="37095187"/>
    <w:rsid w:val="372389FE"/>
    <w:rsid w:val="3741F64A"/>
    <w:rsid w:val="37567138"/>
    <w:rsid w:val="37BEE889"/>
    <w:rsid w:val="381BEFE0"/>
    <w:rsid w:val="387D6272"/>
    <w:rsid w:val="3925DD58"/>
    <w:rsid w:val="397474BF"/>
    <w:rsid w:val="39AE02E0"/>
    <w:rsid w:val="39B38574"/>
    <w:rsid w:val="3A1BC4A1"/>
    <w:rsid w:val="3A3F7793"/>
    <w:rsid w:val="3A498546"/>
    <w:rsid w:val="3A5B2AC0"/>
    <w:rsid w:val="3A919607"/>
    <w:rsid w:val="3AB49E15"/>
    <w:rsid w:val="3AC65323"/>
    <w:rsid w:val="3AFF675B"/>
    <w:rsid w:val="3B07E365"/>
    <w:rsid w:val="3B649909"/>
    <w:rsid w:val="3BFAC3AA"/>
    <w:rsid w:val="3C401B4E"/>
    <w:rsid w:val="3C4789A8"/>
    <w:rsid w:val="3C5E9A8F"/>
    <w:rsid w:val="3C61CEF3"/>
    <w:rsid w:val="3C6BA386"/>
    <w:rsid w:val="3C799D2C"/>
    <w:rsid w:val="3D364F96"/>
    <w:rsid w:val="3DEAE2F7"/>
    <w:rsid w:val="3E5BEED3"/>
    <w:rsid w:val="3E8BE689"/>
    <w:rsid w:val="3EA193AE"/>
    <w:rsid w:val="3EA7DDA4"/>
    <w:rsid w:val="3F0873A3"/>
    <w:rsid w:val="3F880F38"/>
    <w:rsid w:val="403F7463"/>
    <w:rsid w:val="404A7713"/>
    <w:rsid w:val="408729C8"/>
    <w:rsid w:val="40AA3096"/>
    <w:rsid w:val="40CA6C44"/>
    <w:rsid w:val="40E2CD12"/>
    <w:rsid w:val="410DBCCD"/>
    <w:rsid w:val="416DEE04"/>
    <w:rsid w:val="41D2913C"/>
    <w:rsid w:val="4233A2E3"/>
    <w:rsid w:val="4233A5DE"/>
    <w:rsid w:val="4287D23B"/>
    <w:rsid w:val="42998CCE"/>
    <w:rsid w:val="42A34709"/>
    <w:rsid w:val="42A43FF8"/>
    <w:rsid w:val="42ADFA9F"/>
    <w:rsid w:val="42DD641B"/>
    <w:rsid w:val="43568291"/>
    <w:rsid w:val="437C21CD"/>
    <w:rsid w:val="43A5911A"/>
    <w:rsid w:val="43E173F9"/>
    <w:rsid w:val="441E8F62"/>
    <w:rsid w:val="44571388"/>
    <w:rsid w:val="44C62EA8"/>
    <w:rsid w:val="44F252F2"/>
    <w:rsid w:val="451DE41B"/>
    <w:rsid w:val="4525A1A2"/>
    <w:rsid w:val="456BF880"/>
    <w:rsid w:val="4585297A"/>
    <w:rsid w:val="45DAE7CB"/>
    <w:rsid w:val="45DF5BBA"/>
    <w:rsid w:val="46137EBC"/>
    <w:rsid w:val="461D7645"/>
    <w:rsid w:val="4691A05A"/>
    <w:rsid w:val="46E16350"/>
    <w:rsid w:val="4776B82C"/>
    <w:rsid w:val="478EC749"/>
    <w:rsid w:val="4793211D"/>
    <w:rsid w:val="479B19DD"/>
    <w:rsid w:val="47B5F992"/>
    <w:rsid w:val="47C0E348"/>
    <w:rsid w:val="483F900F"/>
    <w:rsid w:val="48B884A8"/>
    <w:rsid w:val="4916E406"/>
    <w:rsid w:val="49792ADD"/>
    <w:rsid w:val="49A1CBE3"/>
    <w:rsid w:val="49C9411C"/>
    <w:rsid w:val="4A14D29E"/>
    <w:rsid w:val="4A1CC024"/>
    <w:rsid w:val="4A1F5007"/>
    <w:rsid w:val="4A38E67B"/>
    <w:rsid w:val="4A6563F0"/>
    <w:rsid w:val="4A92BAB7"/>
    <w:rsid w:val="4AB83199"/>
    <w:rsid w:val="4ABB738E"/>
    <w:rsid w:val="4AC99085"/>
    <w:rsid w:val="4ACAE517"/>
    <w:rsid w:val="4B177833"/>
    <w:rsid w:val="4BA31D4E"/>
    <w:rsid w:val="4BB1C9F8"/>
    <w:rsid w:val="4BFA666F"/>
    <w:rsid w:val="4C0623EA"/>
    <w:rsid w:val="4C2FFC9C"/>
    <w:rsid w:val="4C8AE21D"/>
    <w:rsid w:val="4C97865C"/>
    <w:rsid w:val="4C9A1CA5"/>
    <w:rsid w:val="4CAFA1D5"/>
    <w:rsid w:val="4D453A1D"/>
    <w:rsid w:val="4D7DF3DB"/>
    <w:rsid w:val="4DB5A001"/>
    <w:rsid w:val="4E1225A9"/>
    <w:rsid w:val="4E7B5E7A"/>
    <w:rsid w:val="4E7EEBC6"/>
    <w:rsid w:val="4EFE900F"/>
    <w:rsid w:val="4F262D38"/>
    <w:rsid w:val="4F8B56EF"/>
    <w:rsid w:val="4FFBA7C8"/>
    <w:rsid w:val="501ABC27"/>
    <w:rsid w:val="501D7ABB"/>
    <w:rsid w:val="502F0B03"/>
    <w:rsid w:val="509D2131"/>
    <w:rsid w:val="50D95E9D"/>
    <w:rsid w:val="50EB8715"/>
    <w:rsid w:val="510BFEFD"/>
    <w:rsid w:val="515EAEB8"/>
    <w:rsid w:val="5221A30A"/>
    <w:rsid w:val="5230B829"/>
    <w:rsid w:val="526D068D"/>
    <w:rsid w:val="526FAE87"/>
    <w:rsid w:val="5274EA28"/>
    <w:rsid w:val="535CD940"/>
    <w:rsid w:val="536697B0"/>
    <w:rsid w:val="5511AEDD"/>
    <w:rsid w:val="553ABD89"/>
    <w:rsid w:val="555F72CB"/>
    <w:rsid w:val="55EE8071"/>
    <w:rsid w:val="5655E3D3"/>
    <w:rsid w:val="5671C6EF"/>
    <w:rsid w:val="56A43674"/>
    <w:rsid w:val="56A7C424"/>
    <w:rsid w:val="56A9CA0F"/>
    <w:rsid w:val="5720EAA0"/>
    <w:rsid w:val="5744FF78"/>
    <w:rsid w:val="5763103A"/>
    <w:rsid w:val="577DC09E"/>
    <w:rsid w:val="578C4209"/>
    <w:rsid w:val="57B01F47"/>
    <w:rsid w:val="57BF5E86"/>
    <w:rsid w:val="57C5F4B6"/>
    <w:rsid w:val="57E2206B"/>
    <w:rsid w:val="5828CDFC"/>
    <w:rsid w:val="5916B63D"/>
    <w:rsid w:val="593FFB3C"/>
    <w:rsid w:val="5A381DD4"/>
    <w:rsid w:val="5A784008"/>
    <w:rsid w:val="5AB68275"/>
    <w:rsid w:val="5AD336D4"/>
    <w:rsid w:val="5B1676F1"/>
    <w:rsid w:val="5B200056"/>
    <w:rsid w:val="5B30EA54"/>
    <w:rsid w:val="5B471883"/>
    <w:rsid w:val="5B477C53"/>
    <w:rsid w:val="5B57EE13"/>
    <w:rsid w:val="5B5BA5C2"/>
    <w:rsid w:val="5B9DC80C"/>
    <w:rsid w:val="5BB5E969"/>
    <w:rsid w:val="5BDA84A5"/>
    <w:rsid w:val="5C787774"/>
    <w:rsid w:val="5C9E20CB"/>
    <w:rsid w:val="5CAA32C5"/>
    <w:rsid w:val="5CB3FA32"/>
    <w:rsid w:val="5CE88D35"/>
    <w:rsid w:val="5D31900C"/>
    <w:rsid w:val="5D47F4A4"/>
    <w:rsid w:val="5D6A84B0"/>
    <w:rsid w:val="5D794931"/>
    <w:rsid w:val="5D7C859F"/>
    <w:rsid w:val="5DB3BA82"/>
    <w:rsid w:val="5DE10D04"/>
    <w:rsid w:val="5E013CE9"/>
    <w:rsid w:val="5E980F80"/>
    <w:rsid w:val="5ED4826C"/>
    <w:rsid w:val="5EF8A5B4"/>
    <w:rsid w:val="5F1F08FE"/>
    <w:rsid w:val="5F20064F"/>
    <w:rsid w:val="5F4C598C"/>
    <w:rsid w:val="5F7F5A13"/>
    <w:rsid w:val="5FCFBDC6"/>
    <w:rsid w:val="5FEE44D1"/>
    <w:rsid w:val="5FFA9997"/>
    <w:rsid w:val="601F9CD3"/>
    <w:rsid w:val="6053C18F"/>
    <w:rsid w:val="60A1B102"/>
    <w:rsid w:val="60A22572"/>
    <w:rsid w:val="60D54F22"/>
    <w:rsid w:val="61203A64"/>
    <w:rsid w:val="6125C3F9"/>
    <w:rsid w:val="61BDF1A2"/>
    <w:rsid w:val="61D63BEC"/>
    <w:rsid w:val="61F5A668"/>
    <w:rsid w:val="6251157B"/>
    <w:rsid w:val="62639D47"/>
    <w:rsid w:val="62739AF8"/>
    <w:rsid w:val="62D4AE0C"/>
    <w:rsid w:val="6357E8CC"/>
    <w:rsid w:val="635F7023"/>
    <w:rsid w:val="6437DBE8"/>
    <w:rsid w:val="64403287"/>
    <w:rsid w:val="64684766"/>
    <w:rsid w:val="64A22DD1"/>
    <w:rsid w:val="64D056E5"/>
    <w:rsid w:val="64D0E91B"/>
    <w:rsid w:val="6567299A"/>
    <w:rsid w:val="65C5F716"/>
    <w:rsid w:val="65C64A3E"/>
    <w:rsid w:val="65E357F0"/>
    <w:rsid w:val="66589AD0"/>
    <w:rsid w:val="673ED191"/>
    <w:rsid w:val="6743955D"/>
    <w:rsid w:val="675E3012"/>
    <w:rsid w:val="677AEF1C"/>
    <w:rsid w:val="6796E458"/>
    <w:rsid w:val="68058563"/>
    <w:rsid w:val="680771E7"/>
    <w:rsid w:val="68623C55"/>
    <w:rsid w:val="68FD97D8"/>
    <w:rsid w:val="692B70FB"/>
    <w:rsid w:val="6934D868"/>
    <w:rsid w:val="697A063F"/>
    <w:rsid w:val="69E8E596"/>
    <w:rsid w:val="6A0CE170"/>
    <w:rsid w:val="6A315A99"/>
    <w:rsid w:val="6A44A1F4"/>
    <w:rsid w:val="6A6EAF2C"/>
    <w:rsid w:val="6B5AE082"/>
    <w:rsid w:val="6B78727E"/>
    <w:rsid w:val="6BC43155"/>
    <w:rsid w:val="6C2633BB"/>
    <w:rsid w:val="6C29AEDC"/>
    <w:rsid w:val="6CA64A52"/>
    <w:rsid w:val="6D074F2D"/>
    <w:rsid w:val="6D5B187E"/>
    <w:rsid w:val="6D68BB35"/>
    <w:rsid w:val="6D8CE22C"/>
    <w:rsid w:val="6D9E3B4F"/>
    <w:rsid w:val="6DA64FEE"/>
    <w:rsid w:val="6DD665D3"/>
    <w:rsid w:val="6E5B85EA"/>
    <w:rsid w:val="6EB51904"/>
    <w:rsid w:val="6F1F5E6A"/>
    <w:rsid w:val="6F719238"/>
    <w:rsid w:val="6FA3DDD1"/>
    <w:rsid w:val="70632C08"/>
    <w:rsid w:val="7093DA55"/>
    <w:rsid w:val="70A2066E"/>
    <w:rsid w:val="7114AE4E"/>
    <w:rsid w:val="714F6123"/>
    <w:rsid w:val="715B6BC0"/>
    <w:rsid w:val="718DF060"/>
    <w:rsid w:val="71B5386A"/>
    <w:rsid w:val="71C0E54D"/>
    <w:rsid w:val="71DAC050"/>
    <w:rsid w:val="723011A9"/>
    <w:rsid w:val="723DD6CF"/>
    <w:rsid w:val="7317ACCD"/>
    <w:rsid w:val="731A0F7A"/>
    <w:rsid w:val="731B8023"/>
    <w:rsid w:val="732EB433"/>
    <w:rsid w:val="733F0E4B"/>
    <w:rsid w:val="734F2815"/>
    <w:rsid w:val="73B08432"/>
    <w:rsid w:val="73F76314"/>
    <w:rsid w:val="73FA0683"/>
    <w:rsid w:val="74019AD4"/>
    <w:rsid w:val="74159172"/>
    <w:rsid w:val="7421843E"/>
    <w:rsid w:val="74B1DA4C"/>
    <w:rsid w:val="74C641E4"/>
    <w:rsid w:val="74E7AAF2"/>
    <w:rsid w:val="756CC684"/>
    <w:rsid w:val="75939E24"/>
    <w:rsid w:val="75A026FC"/>
    <w:rsid w:val="7634E776"/>
    <w:rsid w:val="7672FE6B"/>
    <w:rsid w:val="7680459B"/>
    <w:rsid w:val="76BD82DA"/>
    <w:rsid w:val="771147F2"/>
    <w:rsid w:val="7735C171"/>
    <w:rsid w:val="77BF8696"/>
    <w:rsid w:val="7817BE1D"/>
    <w:rsid w:val="78AD1853"/>
    <w:rsid w:val="78C71EFC"/>
    <w:rsid w:val="78D7C7BE"/>
    <w:rsid w:val="78E21B32"/>
    <w:rsid w:val="79367B38"/>
    <w:rsid w:val="79526435"/>
    <w:rsid w:val="795B3B0A"/>
    <w:rsid w:val="79960CE0"/>
    <w:rsid w:val="79BB9158"/>
    <w:rsid w:val="7A66A498"/>
    <w:rsid w:val="7A70B2A1"/>
    <w:rsid w:val="7AA811AD"/>
    <w:rsid w:val="7ABCF12A"/>
    <w:rsid w:val="7AC50C98"/>
    <w:rsid w:val="7B209DBB"/>
    <w:rsid w:val="7B30FB41"/>
    <w:rsid w:val="7B99A1A0"/>
    <w:rsid w:val="7BA31752"/>
    <w:rsid w:val="7C4B5573"/>
    <w:rsid w:val="7C4BFA53"/>
    <w:rsid w:val="7C5AAE33"/>
    <w:rsid w:val="7C665832"/>
    <w:rsid w:val="7D5B4F0B"/>
    <w:rsid w:val="7D725D5D"/>
    <w:rsid w:val="7D9EFE5B"/>
    <w:rsid w:val="7DC4613E"/>
    <w:rsid w:val="7DCD1B57"/>
    <w:rsid w:val="7E3BA3FC"/>
    <w:rsid w:val="7EDA831C"/>
    <w:rsid w:val="7F04E73F"/>
    <w:rsid w:val="7F470942"/>
    <w:rsid w:val="7F7ABDF0"/>
    <w:rsid w:val="7FCF7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D2D0"/>
  <w14:defaultImageDpi w14:val="32767"/>
  <w15:chartTrackingRefBased/>
  <w15:docId w15:val="{EB89196D-5A31-4475-96A0-E9B9CE1C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2C65"/>
    <w:rPr>
      <w:rFonts w:ascii="Times New Roman" w:eastAsia="Times New Roman" w:hAnsi="Times New Roman" w:cs="Times New Roman"/>
    </w:rPr>
  </w:style>
  <w:style w:type="paragraph" w:styleId="Heading1">
    <w:name w:val="heading 1"/>
    <w:basedOn w:val="Normal"/>
    <w:next w:val="Normal"/>
    <w:link w:val="Heading1Char"/>
    <w:uiPriority w:val="9"/>
    <w:qFormat/>
    <w:rsid w:val="00237A25"/>
    <w:pPr>
      <w:pageBreakBefore/>
      <w:spacing w:after="400"/>
      <w:outlineLvl w:val="0"/>
    </w:pPr>
    <w:rPr>
      <w:rFonts w:ascii="Tahoma" w:eastAsiaTheme="minorEastAsia" w:hAnsi="Tahoma" w:cs="Tahoma"/>
      <w:b/>
      <w:bCs/>
      <w:color w:val="455E50"/>
      <w:sz w:val="40"/>
      <w:szCs w:val="40"/>
    </w:rPr>
  </w:style>
  <w:style w:type="paragraph" w:styleId="Heading2">
    <w:name w:val="heading 2"/>
    <w:basedOn w:val="Normal"/>
    <w:next w:val="Normal"/>
    <w:link w:val="Heading2Char"/>
    <w:uiPriority w:val="9"/>
    <w:unhideWhenUsed/>
    <w:qFormat/>
    <w:rsid w:val="002C71A2"/>
    <w:pPr>
      <w:spacing w:before="240" w:after="320"/>
      <w:outlineLvl w:val="1"/>
    </w:pPr>
    <w:rPr>
      <w:rFonts w:ascii="Tahoma" w:eastAsiaTheme="minorEastAsia" w:hAnsi="Tahoma" w:cs="Tahoma"/>
      <w:b/>
      <w:bCs/>
      <w:color w:val="455E50"/>
      <w:sz w:val="32"/>
      <w:szCs w:val="32"/>
    </w:rPr>
  </w:style>
  <w:style w:type="paragraph" w:styleId="Heading3">
    <w:name w:val="heading 3"/>
    <w:basedOn w:val="Normal"/>
    <w:next w:val="Normal"/>
    <w:link w:val="Heading3Char"/>
    <w:uiPriority w:val="9"/>
    <w:unhideWhenUsed/>
    <w:qFormat/>
    <w:rsid w:val="00237A25"/>
    <w:pPr>
      <w:outlineLvl w:val="2"/>
    </w:pPr>
    <w:rPr>
      <w:rFonts w:ascii="Tahoma" w:eastAsia="Tahoma" w:hAnsi="Tahoma" w:cs="Tahoma"/>
      <w:b/>
      <w:bCs/>
      <w:sz w:val="28"/>
      <w:szCs w:val="28"/>
    </w:rPr>
  </w:style>
  <w:style w:type="paragraph" w:styleId="Heading4">
    <w:name w:val="heading 4"/>
    <w:basedOn w:val="Body"/>
    <w:next w:val="Normal"/>
    <w:link w:val="Heading4Char"/>
    <w:uiPriority w:val="9"/>
    <w:unhideWhenUsed/>
    <w:qFormat/>
    <w:rsid w:val="00237A25"/>
    <w:pPr>
      <w:spacing w:after="0"/>
      <w:outlineLvl w:val="3"/>
    </w:pPr>
    <w:rPr>
      <w:b/>
      <w:bCs/>
      <w:i/>
      <w:iCs/>
    </w:rPr>
  </w:style>
  <w:style w:type="paragraph" w:styleId="Heading5">
    <w:name w:val="heading 5"/>
    <w:basedOn w:val="Normal"/>
    <w:next w:val="Normal"/>
    <w:link w:val="Heading5Char"/>
    <w:uiPriority w:val="9"/>
    <w:unhideWhenUsed/>
    <w:qFormat/>
    <w:rsid w:val="4E1225A9"/>
    <w:pPr>
      <w:keepNext/>
      <w:keepLines/>
      <w:spacing w:before="4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unhideWhenUsed/>
    <w:qFormat/>
    <w:rsid w:val="4E1225A9"/>
    <w:pPr>
      <w:keepNext/>
      <w:keepLines/>
      <w:spacing w:before="40"/>
      <w:outlineLvl w:val="5"/>
    </w:pPr>
    <w:rPr>
      <w:rFonts w:asciiTheme="majorHAnsi" w:eastAsiaTheme="majorEastAsia" w:hAnsiTheme="majorHAnsi" w:cstheme="majorBidi"/>
      <w:color w:val="294E1C"/>
    </w:rPr>
  </w:style>
  <w:style w:type="paragraph" w:styleId="Heading7">
    <w:name w:val="heading 7"/>
    <w:basedOn w:val="Normal"/>
    <w:next w:val="Normal"/>
    <w:link w:val="Heading7Char"/>
    <w:uiPriority w:val="9"/>
    <w:unhideWhenUsed/>
    <w:qFormat/>
    <w:rsid w:val="4E1225A9"/>
    <w:pPr>
      <w:keepNext/>
      <w:keepLines/>
      <w:spacing w:before="40"/>
      <w:outlineLvl w:val="6"/>
    </w:pPr>
    <w:rPr>
      <w:rFonts w:asciiTheme="majorHAnsi" w:eastAsiaTheme="majorEastAsia" w:hAnsiTheme="majorHAnsi" w:cstheme="majorBidi"/>
      <w:i/>
      <w:iCs/>
      <w:color w:val="294E1C"/>
    </w:rPr>
  </w:style>
  <w:style w:type="paragraph" w:styleId="Heading8">
    <w:name w:val="heading 8"/>
    <w:basedOn w:val="Normal"/>
    <w:next w:val="Normal"/>
    <w:link w:val="Heading8Char"/>
    <w:uiPriority w:val="9"/>
    <w:unhideWhenUsed/>
    <w:qFormat/>
    <w:rsid w:val="4E1225A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E1225A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E1225A9"/>
    <w:pPr>
      <w:tabs>
        <w:tab w:val="center" w:pos="4680"/>
        <w:tab w:val="right" w:pos="9360"/>
      </w:tabs>
    </w:pPr>
  </w:style>
  <w:style w:type="character" w:customStyle="1" w:styleId="HeaderChar">
    <w:name w:val="Header Char"/>
    <w:basedOn w:val="DefaultParagraphFont"/>
    <w:link w:val="Header"/>
    <w:uiPriority w:val="99"/>
    <w:rsid w:val="69E8E596"/>
    <w:rPr>
      <w:rFonts w:ascii="Constantia" w:eastAsia="Times New Roman" w:hAnsi="Constantia" w:cs="Times New Roman"/>
      <w:color w:val="000000" w:themeColor="text1"/>
    </w:rPr>
  </w:style>
  <w:style w:type="paragraph" w:styleId="Footer">
    <w:name w:val="footer"/>
    <w:basedOn w:val="Normal"/>
    <w:link w:val="FooterChar"/>
    <w:uiPriority w:val="99"/>
    <w:unhideWhenUsed/>
    <w:rsid w:val="4E1225A9"/>
    <w:pPr>
      <w:tabs>
        <w:tab w:val="center" w:pos="4680"/>
        <w:tab w:val="right" w:pos="9360"/>
      </w:tabs>
    </w:pPr>
  </w:style>
  <w:style w:type="character" w:customStyle="1" w:styleId="FooterChar">
    <w:name w:val="Footer Char"/>
    <w:basedOn w:val="DefaultParagraphFont"/>
    <w:link w:val="Footer"/>
    <w:uiPriority w:val="99"/>
    <w:rsid w:val="69E8E596"/>
    <w:rPr>
      <w:rFonts w:ascii="Constantia" w:eastAsia="Times New Roman" w:hAnsi="Constantia" w:cs="Times New Roman"/>
      <w:color w:val="000000" w:themeColor="text1"/>
    </w:rPr>
  </w:style>
  <w:style w:type="paragraph" w:styleId="NormalWeb">
    <w:name w:val="Normal (Web)"/>
    <w:basedOn w:val="Normal"/>
    <w:uiPriority w:val="99"/>
    <w:unhideWhenUsed/>
    <w:rsid w:val="4E1225A9"/>
    <w:pPr>
      <w:spacing w:beforeAutospacing="1" w:afterAutospacing="1"/>
    </w:pPr>
  </w:style>
  <w:style w:type="character" w:styleId="Hyperlink">
    <w:name w:val="Hyperlink"/>
    <w:basedOn w:val="DefaultParagraphFont"/>
    <w:uiPriority w:val="99"/>
    <w:unhideWhenUsed/>
    <w:rsid w:val="007706A1"/>
    <w:rPr>
      <w:color w:val="0000FF"/>
      <w:u w:val="single"/>
    </w:rPr>
  </w:style>
  <w:style w:type="character" w:styleId="Strong">
    <w:name w:val="Strong"/>
    <w:basedOn w:val="DefaultParagraphFont"/>
    <w:uiPriority w:val="22"/>
    <w:qFormat/>
    <w:rsid w:val="007706A1"/>
    <w:rPr>
      <w:b/>
      <w:bCs/>
    </w:rPr>
  </w:style>
  <w:style w:type="character" w:styleId="UnresolvedMention">
    <w:name w:val="Unresolved Mention"/>
    <w:basedOn w:val="DefaultParagraphFont"/>
    <w:uiPriority w:val="99"/>
    <w:rsid w:val="007706A1"/>
    <w:rPr>
      <w:color w:val="605E5C"/>
      <w:shd w:val="clear" w:color="auto" w:fill="E1DFDD"/>
    </w:rPr>
  </w:style>
  <w:style w:type="paragraph" w:customStyle="1" w:styleId="Body">
    <w:name w:val="Body"/>
    <w:basedOn w:val="Normal"/>
    <w:link w:val="BodyChar"/>
    <w:uiPriority w:val="1"/>
    <w:qFormat/>
    <w:rsid w:val="002C71A2"/>
    <w:pPr>
      <w:spacing w:after="240"/>
    </w:pPr>
    <w:rPr>
      <w:rFonts w:ascii="Tahoma" w:hAnsi="Tahoma" w:cs="Tahoma"/>
    </w:rPr>
  </w:style>
  <w:style w:type="paragraph" w:styleId="Title">
    <w:name w:val="Title"/>
    <w:basedOn w:val="Normal"/>
    <w:next w:val="Normal"/>
    <w:link w:val="TitleChar"/>
    <w:uiPriority w:val="10"/>
    <w:qFormat/>
    <w:rsid w:val="4E1225A9"/>
    <w:pPr>
      <w:jc w:val="center"/>
    </w:pPr>
    <w:rPr>
      <w:b/>
      <w:bCs/>
      <w:color w:val="455F51" w:themeColor="text2"/>
      <w:sz w:val="112"/>
      <w:szCs w:val="112"/>
    </w:rPr>
  </w:style>
  <w:style w:type="paragraph" w:styleId="Subtitle">
    <w:name w:val="Subtitle"/>
    <w:basedOn w:val="Normal"/>
    <w:next w:val="Normal"/>
    <w:link w:val="SubtitleChar"/>
    <w:qFormat/>
    <w:rsid w:val="4E1225A9"/>
    <w:rPr>
      <w:rFonts w:eastAsiaTheme="minorEastAsia"/>
      <w:color w:val="5A5A5A"/>
    </w:rPr>
  </w:style>
  <w:style w:type="paragraph" w:styleId="Quote">
    <w:name w:val="Quote"/>
    <w:basedOn w:val="Normal"/>
    <w:next w:val="Normal"/>
    <w:link w:val="QuoteChar"/>
    <w:uiPriority w:val="29"/>
    <w:qFormat/>
    <w:rsid w:val="4E1225A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E1225A9"/>
    <w:pPr>
      <w:spacing w:before="360" w:after="360"/>
      <w:ind w:left="864" w:right="864"/>
      <w:jc w:val="center"/>
    </w:pPr>
    <w:rPr>
      <w:i/>
      <w:iCs/>
      <w:color w:val="549E39" w:themeColor="accent1"/>
    </w:rPr>
  </w:style>
  <w:style w:type="paragraph" w:styleId="ListParagraph">
    <w:name w:val="List Paragraph"/>
    <w:basedOn w:val="Normal"/>
    <w:uiPriority w:val="34"/>
    <w:qFormat/>
    <w:rsid w:val="4E1225A9"/>
    <w:pPr>
      <w:numPr>
        <w:numId w:val="3"/>
      </w:numPr>
      <w:spacing w:line="259" w:lineRule="auto"/>
      <w:contextualSpacing/>
    </w:pPr>
  </w:style>
  <w:style w:type="character" w:customStyle="1" w:styleId="Heading1Char">
    <w:name w:val="Heading 1 Char"/>
    <w:basedOn w:val="DefaultParagraphFont"/>
    <w:link w:val="Heading1"/>
    <w:uiPriority w:val="9"/>
    <w:rsid w:val="00237A25"/>
    <w:rPr>
      <w:rFonts w:ascii="Tahoma" w:eastAsiaTheme="minorEastAsia" w:hAnsi="Tahoma" w:cs="Tahoma"/>
      <w:b/>
      <w:bCs/>
      <w:color w:val="455E50"/>
      <w:sz w:val="40"/>
      <w:szCs w:val="40"/>
    </w:rPr>
  </w:style>
  <w:style w:type="character" w:customStyle="1" w:styleId="Heading2Char">
    <w:name w:val="Heading 2 Char"/>
    <w:basedOn w:val="DefaultParagraphFont"/>
    <w:link w:val="Heading2"/>
    <w:uiPriority w:val="9"/>
    <w:rsid w:val="002C71A2"/>
    <w:rPr>
      <w:rFonts w:ascii="Tahoma" w:eastAsiaTheme="minorEastAsia" w:hAnsi="Tahoma" w:cs="Tahoma"/>
      <w:b/>
      <w:bCs/>
      <w:color w:val="455E50"/>
      <w:sz w:val="32"/>
      <w:szCs w:val="32"/>
    </w:rPr>
  </w:style>
  <w:style w:type="character" w:customStyle="1" w:styleId="Heading3Char">
    <w:name w:val="Heading 3 Char"/>
    <w:basedOn w:val="DefaultParagraphFont"/>
    <w:link w:val="Heading3"/>
    <w:uiPriority w:val="9"/>
    <w:rsid w:val="00237A25"/>
    <w:rPr>
      <w:rFonts w:ascii="Tahoma" w:eastAsia="Tahoma" w:hAnsi="Tahoma" w:cs="Tahoma"/>
      <w:b/>
      <w:bCs/>
      <w:sz w:val="28"/>
      <w:szCs w:val="28"/>
    </w:rPr>
  </w:style>
  <w:style w:type="character" w:customStyle="1" w:styleId="Heading4Char">
    <w:name w:val="Heading 4 Char"/>
    <w:link w:val="Heading4"/>
    <w:uiPriority w:val="9"/>
    <w:rsid w:val="00237A25"/>
    <w:rPr>
      <w:rFonts w:ascii="Tahoma" w:eastAsia="Times New Roman" w:hAnsi="Tahoma" w:cs="Tahoma"/>
      <w:b/>
      <w:bCs/>
      <w:i/>
      <w:iCs/>
    </w:rPr>
  </w:style>
  <w:style w:type="character" w:customStyle="1" w:styleId="Heading5Char">
    <w:name w:val="Heading 5 Char"/>
    <w:basedOn w:val="DefaultParagraphFont"/>
    <w:link w:val="Heading5"/>
    <w:uiPriority w:val="9"/>
    <w:rsid w:val="69E8E596"/>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rsid w:val="69E8E596"/>
    <w:rPr>
      <w:rFonts w:asciiTheme="majorHAnsi" w:eastAsiaTheme="majorEastAsia" w:hAnsiTheme="majorHAnsi" w:cstheme="majorBidi"/>
      <w:color w:val="294E1C"/>
    </w:rPr>
  </w:style>
  <w:style w:type="character" w:customStyle="1" w:styleId="Heading7Char">
    <w:name w:val="Heading 7 Char"/>
    <w:basedOn w:val="DefaultParagraphFont"/>
    <w:link w:val="Heading7"/>
    <w:uiPriority w:val="9"/>
    <w:rsid w:val="69E8E596"/>
    <w:rPr>
      <w:rFonts w:asciiTheme="majorHAnsi" w:eastAsiaTheme="majorEastAsia" w:hAnsiTheme="majorHAnsi" w:cstheme="majorBidi"/>
      <w:i/>
      <w:iCs/>
      <w:color w:val="294E1C"/>
    </w:rPr>
  </w:style>
  <w:style w:type="character" w:customStyle="1" w:styleId="Heading8Char">
    <w:name w:val="Heading 8 Char"/>
    <w:basedOn w:val="DefaultParagraphFont"/>
    <w:link w:val="Heading8"/>
    <w:uiPriority w:val="9"/>
    <w:rsid w:val="69E8E596"/>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69E8E596"/>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69E8E596"/>
    <w:rPr>
      <w:rFonts w:ascii="Constantia" w:eastAsia="Times New Roman" w:hAnsi="Constantia" w:cs="Times New Roman"/>
      <w:b/>
      <w:bCs/>
      <w:color w:val="455F51" w:themeColor="text2"/>
      <w:sz w:val="112"/>
      <w:szCs w:val="112"/>
    </w:rPr>
  </w:style>
  <w:style w:type="character" w:customStyle="1" w:styleId="SubtitleChar">
    <w:name w:val="Subtitle Char"/>
    <w:basedOn w:val="DefaultParagraphFont"/>
    <w:link w:val="Subtitle"/>
    <w:uiPriority w:val="11"/>
    <w:rsid w:val="69E8E596"/>
    <w:rPr>
      <w:rFonts w:asciiTheme="minorHAnsi" w:eastAsiaTheme="minorEastAsia" w:hAnsiTheme="minorHAnsi" w:cstheme="minorBidi"/>
      <w:color w:val="5A5A5A"/>
    </w:rPr>
  </w:style>
  <w:style w:type="character" w:customStyle="1" w:styleId="QuoteChar">
    <w:name w:val="Quote Char"/>
    <w:basedOn w:val="DefaultParagraphFont"/>
    <w:link w:val="Quote"/>
    <w:uiPriority w:val="29"/>
    <w:rsid w:val="69E8E596"/>
    <w:rPr>
      <w:rFonts w:ascii="Constantia" w:eastAsia="Times New Roman" w:hAnsi="Constantia" w:cs="Times New Roman"/>
      <w:i/>
      <w:iCs/>
      <w:color w:val="404040" w:themeColor="text1" w:themeTint="BF"/>
    </w:rPr>
  </w:style>
  <w:style w:type="character" w:customStyle="1" w:styleId="IntenseQuoteChar">
    <w:name w:val="Intense Quote Char"/>
    <w:basedOn w:val="DefaultParagraphFont"/>
    <w:link w:val="IntenseQuote"/>
    <w:uiPriority w:val="30"/>
    <w:rsid w:val="69E8E596"/>
    <w:rPr>
      <w:rFonts w:ascii="Constantia" w:eastAsia="Times New Roman" w:hAnsi="Constantia" w:cs="Times New Roman"/>
      <w:i/>
      <w:iCs/>
      <w:color w:val="549E39" w:themeColor="accent1"/>
    </w:rPr>
  </w:style>
  <w:style w:type="paragraph" w:styleId="TOC1">
    <w:name w:val="toc 1"/>
    <w:basedOn w:val="Normal"/>
    <w:next w:val="Normal"/>
    <w:uiPriority w:val="39"/>
    <w:unhideWhenUsed/>
    <w:rsid w:val="4E1225A9"/>
    <w:pPr>
      <w:spacing w:after="100"/>
    </w:pPr>
  </w:style>
  <w:style w:type="paragraph" w:styleId="TOC2">
    <w:name w:val="toc 2"/>
    <w:basedOn w:val="Normal"/>
    <w:next w:val="Normal"/>
    <w:uiPriority w:val="39"/>
    <w:unhideWhenUsed/>
    <w:rsid w:val="4E1225A9"/>
    <w:pPr>
      <w:spacing w:after="100"/>
      <w:ind w:left="220"/>
    </w:pPr>
  </w:style>
  <w:style w:type="paragraph" w:styleId="TOC3">
    <w:name w:val="toc 3"/>
    <w:basedOn w:val="Normal"/>
    <w:next w:val="Normal"/>
    <w:uiPriority w:val="39"/>
    <w:unhideWhenUsed/>
    <w:rsid w:val="4E1225A9"/>
    <w:pPr>
      <w:spacing w:after="100"/>
      <w:ind w:left="440"/>
    </w:pPr>
  </w:style>
  <w:style w:type="paragraph" w:styleId="TOC4">
    <w:name w:val="toc 4"/>
    <w:basedOn w:val="Normal"/>
    <w:next w:val="Normal"/>
    <w:uiPriority w:val="39"/>
    <w:unhideWhenUsed/>
    <w:rsid w:val="4E1225A9"/>
    <w:pPr>
      <w:spacing w:after="100"/>
      <w:ind w:left="660"/>
    </w:pPr>
  </w:style>
  <w:style w:type="paragraph" w:styleId="TOC5">
    <w:name w:val="toc 5"/>
    <w:basedOn w:val="Normal"/>
    <w:next w:val="Normal"/>
    <w:uiPriority w:val="39"/>
    <w:unhideWhenUsed/>
    <w:rsid w:val="4E1225A9"/>
    <w:pPr>
      <w:spacing w:after="100"/>
      <w:ind w:left="880"/>
    </w:pPr>
  </w:style>
  <w:style w:type="paragraph" w:styleId="TOC6">
    <w:name w:val="toc 6"/>
    <w:basedOn w:val="Normal"/>
    <w:next w:val="Normal"/>
    <w:uiPriority w:val="39"/>
    <w:unhideWhenUsed/>
    <w:rsid w:val="4E1225A9"/>
    <w:pPr>
      <w:spacing w:after="100"/>
      <w:ind w:left="1100"/>
    </w:pPr>
  </w:style>
  <w:style w:type="paragraph" w:styleId="TOC7">
    <w:name w:val="toc 7"/>
    <w:basedOn w:val="Normal"/>
    <w:next w:val="Normal"/>
    <w:uiPriority w:val="39"/>
    <w:unhideWhenUsed/>
    <w:rsid w:val="4E1225A9"/>
    <w:pPr>
      <w:spacing w:after="100"/>
      <w:ind w:left="1320"/>
    </w:pPr>
  </w:style>
  <w:style w:type="paragraph" w:styleId="TOC8">
    <w:name w:val="toc 8"/>
    <w:basedOn w:val="Normal"/>
    <w:next w:val="Normal"/>
    <w:uiPriority w:val="39"/>
    <w:unhideWhenUsed/>
    <w:rsid w:val="4E1225A9"/>
    <w:pPr>
      <w:spacing w:after="100"/>
      <w:ind w:left="1540"/>
    </w:pPr>
  </w:style>
  <w:style w:type="paragraph" w:styleId="TOC9">
    <w:name w:val="toc 9"/>
    <w:basedOn w:val="Normal"/>
    <w:next w:val="Normal"/>
    <w:uiPriority w:val="39"/>
    <w:unhideWhenUsed/>
    <w:rsid w:val="4E1225A9"/>
    <w:pPr>
      <w:spacing w:after="100"/>
      <w:ind w:left="1760"/>
    </w:pPr>
  </w:style>
  <w:style w:type="paragraph" w:styleId="EndnoteText">
    <w:name w:val="endnote text"/>
    <w:basedOn w:val="Normal"/>
    <w:link w:val="EndnoteTextChar"/>
    <w:uiPriority w:val="99"/>
    <w:semiHidden/>
    <w:unhideWhenUsed/>
    <w:rsid w:val="4E1225A9"/>
    <w:rPr>
      <w:sz w:val="20"/>
      <w:szCs w:val="20"/>
    </w:rPr>
  </w:style>
  <w:style w:type="character" w:customStyle="1" w:styleId="EndnoteTextChar">
    <w:name w:val="Endnote Text Char"/>
    <w:basedOn w:val="DefaultParagraphFont"/>
    <w:link w:val="EndnoteText"/>
    <w:uiPriority w:val="99"/>
    <w:semiHidden/>
    <w:rsid w:val="69E8E596"/>
    <w:rPr>
      <w:rFonts w:ascii="Constantia" w:eastAsia="Times New Roman" w:hAnsi="Constantia" w:cs="Times New Roman"/>
      <w:color w:val="000000" w:themeColor="text1"/>
      <w:sz w:val="20"/>
      <w:szCs w:val="20"/>
    </w:rPr>
  </w:style>
  <w:style w:type="paragraph" w:styleId="FootnoteText">
    <w:name w:val="footnote text"/>
    <w:basedOn w:val="Normal"/>
    <w:link w:val="FootnoteTextChar"/>
    <w:uiPriority w:val="99"/>
    <w:semiHidden/>
    <w:unhideWhenUsed/>
    <w:rsid w:val="4E1225A9"/>
    <w:rPr>
      <w:sz w:val="20"/>
      <w:szCs w:val="20"/>
    </w:rPr>
  </w:style>
  <w:style w:type="character" w:customStyle="1" w:styleId="FootnoteTextChar">
    <w:name w:val="Footnote Text Char"/>
    <w:basedOn w:val="DefaultParagraphFont"/>
    <w:link w:val="FootnoteText"/>
    <w:uiPriority w:val="99"/>
    <w:semiHidden/>
    <w:rsid w:val="69E8E596"/>
    <w:rPr>
      <w:rFonts w:ascii="Constantia" w:eastAsia="Times New Roman" w:hAnsi="Constantia" w:cs="Times New Roman"/>
      <w:color w:val="000000" w:themeColor="text1"/>
      <w:sz w:val="20"/>
      <w:szCs w:val="20"/>
    </w:rPr>
  </w:style>
  <w:style w:type="character" w:customStyle="1" w:styleId="BodyChar">
    <w:name w:val="Body Char"/>
    <w:link w:val="Body"/>
    <w:uiPriority w:val="1"/>
    <w:rsid w:val="002C71A2"/>
    <w:rPr>
      <w:rFonts w:ascii="Tahoma" w:eastAsia="Times New Roman" w:hAnsi="Tahoma" w:cs="Tahoma"/>
    </w:rPr>
  </w:style>
  <w:style w:type="paragraph" w:styleId="CommentText">
    <w:name w:val="annotation text"/>
    <w:basedOn w:val="Normal"/>
    <w:link w:val="CommentTextChar"/>
    <w:uiPriority w:val="99"/>
    <w:semiHidden/>
    <w:unhideWhenUsed/>
    <w:rsid w:val="4E1225A9"/>
    <w:rPr>
      <w:sz w:val="20"/>
      <w:szCs w:val="20"/>
    </w:rPr>
  </w:style>
  <w:style w:type="character" w:customStyle="1" w:styleId="CommentTextChar">
    <w:name w:val="Comment Text Char"/>
    <w:basedOn w:val="DefaultParagraphFont"/>
    <w:link w:val="CommentText"/>
    <w:uiPriority w:val="99"/>
    <w:semiHidden/>
    <w:rPr>
      <w:rFonts w:ascii="Constantia" w:eastAsia="Times New Roman" w:hAnsi="Constant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character" w:styleId="BookTitle">
    <w:name w:val="Book Title"/>
    <w:basedOn w:val="DefaultParagraphFont"/>
    <w:uiPriority w:val="33"/>
    <w:qFormat/>
    <w:rsid w:val="4E1225A9"/>
    <w:rPr>
      <w:rFonts w:ascii="Tahoma" w:hAnsi="Tahoma" w:cs="Tahoma"/>
    </w:rPr>
  </w:style>
  <w:style w:type="character" w:styleId="FollowedHyperlink">
    <w:name w:val="FollowedHyperlink"/>
    <w:basedOn w:val="DefaultParagraphFont"/>
    <w:uiPriority w:val="99"/>
    <w:semiHidden/>
    <w:unhideWhenUsed/>
    <w:rsid w:val="00FC626D"/>
    <w:rPr>
      <w:color w:val="BA6906" w:themeColor="followedHyperlink"/>
      <w:u w:val="single"/>
    </w:rPr>
  </w:style>
  <w:style w:type="character" w:styleId="Emphasis">
    <w:name w:val="Emphasis"/>
    <w:basedOn w:val="DefaultParagraphFont"/>
    <w:uiPriority w:val="20"/>
    <w:qFormat/>
    <w:rsid w:val="001D2037"/>
    <w:rPr>
      <w:i/>
      <w:iCs/>
    </w:rPr>
  </w:style>
  <w:style w:type="paragraph" w:styleId="BodyTextIndent3">
    <w:name w:val="Body Text Indent 3"/>
    <w:basedOn w:val="Normal"/>
    <w:link w:val="BodyTextIndent3Char"/>
    <w:rsid w:val="00294624"/>
    <w:pPr>
      <w:ind w:left="720" w:hanging="360"/>
    </w:pPr>
    <w:rPr>
      <w:rFonts w:ascii="Times" w:eastAsia="Times" w:hAnsi="Times"/>
      <w:szCs w:val="20"/>
    </w:rPr>
  </w:style>
  <w:style w:type="character" w:customStyle="1" w:styleId="BodyTextIndent3Char">
    <w:name w:val="Body Text Indent 3 Char"/>
    <w:basedOn w:val="DefaultParagraphFont"/>
    <w:link w:val="BodyTextIndent3"/>
    <w:rsid w:val="00294624"/>
    <w:rPr>
      <w:rFonts w:ascii="Times" w:eastAsia="Times" w:hAnsi="Times" w:cs="Times New Roman"/>
      <w:szCs w:val="20"/>
    </w:rPr>
  </w:style>
  <w:style w:type="paragraph" w:styleId="BodyText">
    <w:name w:val="Body Text"/>
    <w:basedOn w:val="Normal"/>
    <w:link w:val="BodyTextChar"/>
    <w:uiPriority w:val="99"/>
    <w:semiHidden/>
    <w:unhideWhenUsed/>
    <w:rsid w:val="00122E3C"/>
    <w:pPr>
      <w:spacing w:after="120"/>
    </w:pPr>
  </w:style>
  <w:style w:type="character" w:customStyle="1" w:styleId="BodyTextChar">
    <w:name w:val="Body Text Char"/>
    <w:basedOn w:val="DefaultParagraphFont"/>
    <w:link w:val="BodyText"/>
    <w:uiPriority w:val="99"/>
    <w:semiHidden/>
    <w:rsid w:val="00122E3C"/>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35A3B"/>
    <w:pPr>
      <w:spacing w:after="120"/>
      <w:ind w:left="360"/>
    </w:pPr>
  </w:style>
  <w:style w:type="character" w:customStyle="1" w:styleId="BodyTextIndentChar">
    <w:name w:val="Body Text Indent Char"/>
    <w:basedOn w:val="DefaultParagraphFont"/>
    <w:link w:val="BodyTextIndent"/>
    <w:uiPriority w:val="99"/>
    <w:semiHidden/>
    <w:rsid w:val="00935A3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1F56E8"/>
    <w:pPr>
      <w:spacing w:after="120" w:line="480" w:lineRule="auto"/>
      <w:ind w:left="360"/>
    </w:pPr>
  </w:style>
  <w:style w:type="character" w:customStyle="1" w:styleId="BodyTextIndent2Char">
    <w:name w:val="Body Text Indent 2 Char"/>
    <w:basedOn w:val="DefaultParagraphFont"/>
    <w:link w:val="BodyTextIndent2"/>
    <w:uiPriority w:val="99"/>
    <w:semiHidden/>
    <w:rsid w:val="001F56E8"/>
    <w:rPr>
      <w:rFonts w:ascii="Times New Roman" w:eastAsia="Times New Roman" w:hAnsi="Times New Roman" w:cs="Times New Roman"/>
    </w:rPr>
  </w:style>
  <w:style w:type="paragraph" w:styleId="BodyText2">
    <w:name w:val="Body Text 2"/>
    <w:basedOn w:val="Normal"/>
    <w:link w:val="BodyText2Char"/>
    <w:uiPriority w:val="99"/>
    <w:semiHidden/>
    <w:unhideWhenUsed/>
    <w:rsid w:val="00A27246"/>
    <w:pPr>
      <w:spacing w:after="120" w:line="480" w:lineRule="auto"/>
    </w:pPr>
  </w:style>
  <w:style w:type="character" w:customStyle="1" w:styleId="BodyText2Char">
    <w:name w:val="Body Text 2 Char"/>
    <w:basedOn w:val="DefaultParagraphFont"/>
    <w:link w:val="BodyText2"/>
    <w:uiPriority w:val="99"/>
    <w:semiHidden/>
    <w:rsid w:val="00A27246"/>
    <w:rPr>
      <w:rFonts w:ascii="Times New Roman" w:eastAsia="Times New Roman" w:hAnsi="Times New Roman" w:cs="Times New Roman"/>
    </w:rPr>
  </w:style>
  <w:style w:type="paragraph" w:customStyle="1" w:styleId="msonormal0">
    <w:name w:val="msonormal"/>
    <w:basedOn w:val="Normal"/>
    <w:rsid w:val="004C7384"/>
    <w:pPr>
      <w:spacing w:before="100" w:beforeAutospacing="1" w:after="100" w:afterAutospacing="1"/>
    </w:pPr>
  </w:style>
  <w:style w:type="paragraph" w:customStyle="1" w:styleId="paragraph">
    <w:name w:val="paragraph"/>
    <w:basedOn w:val="Normal"/>
    <w:rsid w:val="004C7384"/>
    <w:pPr>
      <w:spacing w:before="100" w:beforeAutospacing="1" w:after="100" w:afterAutospacing="1"/>
    </w:pPr>
  </w:style>
  <w:style w:type="character" w:customStyle="1" w:styleId="textrun">
    <w:name w:val="textrun"/>
    <w:basedOn w:val="DefaultParagraphFont"/>
    <w:rsid w:val="004C7384"/>
  </w:style>
  <w:style w:type="character" w:customStyle="1" w:styleId="normaltextrun">
    <w:name w:val="normaltextrun"/>
    <w:basedOn w:val="DefaultParagraphFont"/>
    <w:rsid w:val="004C7384"/>
  </w:style>
  <w:style w:type="character" w:customStyle="1" w:styleId="eop">
    <w:name w:val="eop"/>
    <w:basedOn w:val="DefaultParagraphFont"/>
    <w:rsid w:val="004C7384"/>
  </w:style>
  <w:style w:type="table" w:styleId="PlainTable3">
    <w:name w:val="Plain Table 3"/>
    <w:basedOn w:val="TableNormal"/>
    <w:uiPriority w:val="43"/>
    <w:rsid w:val="007367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431101"/>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5Dark-Accent1">
    <w:name w:val="Grid Table 5 Dark Accent 1"/>
    <w:basedOn w:val="TableNormal"/>
    <w:uiPriority w:val="50"/>
    <w:rsid w:val="004311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ListTable1Light-Accent1">
    <w:name w:val="List Table 1 Light Accent 1"/>
    <w:basedOn w:val="TableNormal"/>
    <w:uiPriority w:val="46"/>
    <w:rsid w:val="00431101"/>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customStyle="1" w:styleId="xxmsonormal">
    <w:name w:val="x_x_msonormal"/>
    <w:basedOn w:val="Normal"/>
    <w:rsid w:val="00B52C65"/>
    <w:pPr>
      <w:spacing w:before="100" w:beforeAutospacing="1" w:after="100" w:afterAutospacing="1"/>
    </w:pPr>
  </w:style>
  <w:style w:type="paragraph" w:customStyle="1" w:styleId="p1">
    <w:name w:val="p1"/>
    <w:basedOn w:val="Normal"/>
    <w:rsid w:val="00211004"/>
    <w:rPr>
      <w:rFonts w:ascii="Helvetica" w:hAnsi="Helvetica"/>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7472">
      <w:bodyDiv w:val="1"/>
      <w:marLeft w:val="0"/>
      <w:marRight w:val="0"/>
      <w:marTop w:val="0"/>
      <w:marBottom w:val="0"/>
      <w:divBdr>
        <w:top w:val="none" w:sz="0" w:space="0" w:color="auto"/>
        <w:left w:val="none" w:sz="0" w:space="0" w:color="auto"/>
        <w:bottom w:val="none" w:sz="0" w:space="0" w:color="auto"/>
        <w:right w:val="none" w:sz="0" w:space="0" w:color="auto"/>
      </w:divBdr>
    </w:div>
    <w:div w:id="123617011">
      <w:bodyDiv w:val="1"/>
      <w:marLeft w:val="0"/>
      <w:marRight w:val="0"/>
      <w:marTop w:val="0"/>
      <w:marBottom w:val="0"/>
      <w:divBdr>
        <w:top w:val="none" w:sz="0" w:space="0" w:color="auto"/>
        <w:left w:val="none" w:sz="0" w:space="0" w:color="auto"/>
        <w:bottom w:val="none" w:sz="0" w:space="0" w:color="auto"/>
        <w:right w:val="none" w:sz="0" w:space="0" w:color="auto"/>
      </w:divBdr>
    </w:div>
    <w:div w:id="151877455">
      <w:bodyDiv w:val="1"/>
      <w:marLeft w:val="0"/>
      <w:marRight w:val="0"/>
      <w:marTop w:val="0"/>
      <w:marBottom w:val="0"/>
      <w:divBdr>
        <w:top w:val="none" w:sz="0" w:space="0" w:color="auto"/>
        <w:left w:val="none" w:sz="0" w:space="0" w:color="auto"/>
        <w:bottom w:val="none" w:sz="0" w:space="0" w:color="auto"/>
        <w:right w:val="none" w:sz="0" w:space="0" w:color="auto"/>
      </w:divBdr>
    </w:div>
    <w:div w:id="222643257">
      <w:bodyDiv w:val="1"/>
      <w:marLeft w:val="0"/>
      <w:marRight w:val="0"/>
      <w:marTop w:val="0"/>
      <w:marBottom w:val="0"/>
      <w:divBdr>
        <w:top w:val="none" w:sz="0" w:space="0" w:color="auto"/>
        <w:left w:val="none" w:sz="0" w:space="0" w:color="auto"/>
        <w:bottom w:val="none" w:sz="0" w:space="0" w:color="auto"/>
        <w:right w:val="none" w:sz="0" w:space="0" w:color="auto"/>
      </w:divBdr>
    </w:div>
    <w:div w:id="334959456">
      <w:bodyDiv w:val="1"/>
      <w:marLeft w:val="0"/>
      <w:marRight w:val="0"/>
      <w:marTop w:val="0"/>
      <w:marBottom w:val="0"/>
      <w:divBdr>
        <w:top w:val="none" w:sz="0" w:space="0" w:color="auto"/>
        <w:left w:val="none" w:sz="0" w:space="0" w:color="auto"/>
        <w:bottom w:val="none" w:sz="0" w:space="0" w:color="auto"/>
        <w:right w:val="none" w:sz="0" w:space="0" w:color="auto"/>
      </w:divBdr>
    </w:div>
    <w:div w:id="339357776">
      <w:bodyDiv w:val="1"/>
      <w:marLeft w:val="0"/>
      <w:marRight w:val="0"/>
      <w:marTop w:val="0"/>
      <w:marBottom w:val="0"/>
      <w:divBdr>
        <w:top w:val="none" w:sz="0" w:space="0" w:color="auto"/>
        <w:left w:val="none" w:sz="0" w:space="0" w:color="auto"/>
        <w:bottom w:val="none" w:sz="0" w:space="0" w:color="auto"/>
        <w:right w:val="none" w:sz="0" w:space="0" w:color="auto"/>
      </w:divBdr>
    </w:div>
    <w:div w:id="361785057">
      <w:bodyDiv w:val="1"/>
      <w:marLeft w:val="0"/>
      <w:marRight w:val="0"/>
      <w:marTop w:val="0"/>
      <w:marBottom w:val="0"/>
      <w:divBdr>
        <w:top w:val="none" w:sz="0" w:space="0" w:color="auto"/>
        <w:left w:val="none" w:sz="0" w:space="0" w:color="auto"/>
        <w:bottom w:val="none" w:sz="0" w:space="0" w:color="auto"/>
        <w:right w:val="none" w:sz="0" w:space="0" w:color="auto"/>
      </w:divBdr>
    </w:div>
    <w:div w:id="405298759">
      <w:bodyDiv w:val="1"/>
      <w:marLeft w:val="0"/>
      <w:marRight w:val="0"/>
      <w:marTop w:val="0"/>
      <w:marBottom w:val="0"/>
      <w:divBdr>
        <w:top w:val="none" w:sz="0" w:space="0" w:color="auto"/>
        <w:left w:val="none" w:sz="0" w:space="0" w:color="auto"/>
        <w:bottom w:val="none" w:sz="0" w:space="0" w:color="auto"/>
        <w:right w:val="none" w:sz="0" w:space="0" w:color="auto"/>
      </w:divBdr>
    </w:div>
    <w:div w:id="420763183">
      <w:bodyDiv w:val="1"/>
      <w:marLeft w:val="0"/>
      <w:marRight w:val="0"/>
      <w:marTop w:val="0"/>
      <w:marBottom w:val="0"/>
      <w:divBdr>
        <w:top w:val="none" w:sz="0" w:space="0" w:color="auto"/>
        <w:left w:val="none" w:sz="0" w:space="0" w:color="auto"/>
        <w:bottom w:val="none" w:sz="0" w:space="0" w:color="auto"/>
        <w:right w:val="none" w:sz="0" w:space="0" w:color="auto"/>
      </w:divBdr>
    </w:div>
    <w:div w:id="438718199">
      <w:bodyDiv w:val="1"/>
      <w:marLeft w:val="0"/>
      <w:marRight w:val="0"/>
      <w:marTop w:val="0"/>
      <w:marBottom w:val="0"/>
      <w:divBdr>
        <w:top w:val="none" w:sz="0" w:space="0" w:color="auto"/>
        <w:left w:val="none" w:sz="0" w:space="0" w:color="auto"/>
        <w:bottom w:val="none" w:sz="0" w:space="0" w:color="auto"/>
        <w:right w:val="none" w:sz="0" w:space="0" w:color="auto"/>
      </w:divBdr>
    </w:div>
    <w:div w:id="453790579">
      <w:bodyDiv w:val="1"/>
      <w:marLeft w:val="0"/>
      <w:marRight w:val="0"/>
      <w:marTop w:val="0"/>
      <w:marBottom w:val="0"/>
      <w:divBdr>
        <w:top w:val="none" w:sz="0" w:space="0" w:color="auto"/>
        <w:left w:val="none" w:sz="0" w:space="0" w:color="auto"/>
        <w:bottom w:val="none" w:sz="0" w:space="0" w:color="auto"/>
        <w:right w:val="none" w:sz="0" w:space="0" w:color="auto"/>
      </w:divBdr>
    </w:div>
    <w:div w:id="490566365">
      <w:bodyDiv w:val="1"/>
      <w:marLeft w:val="0"/>
      <w:marRight w:val="0"/>
      <w:marTop w:val="0"/>
      <w:marBottom w:val="0"/>
      <w:divBdr>
        <w:top w:val="none" w:sz="0" w:space="0" w:color="auto"/>
        <w:left w:val="none" w:sz="0" w:space="0" w:color="auto"/>
        <w:bottom w:val="none" w:sz="0" w:space="0" w:color="auto"/>
        <w:right w:val="none" w:sz="0" w:space="0" w:color="auto"/>
      </w:divBdr>
    </w:div>
    <w:div w:id="593829347">
      <w:bodyDiv w:val="1"/>
      <w:marLeft w:val="0"/>
      <w:marRight w:val="0"/>
      <w:marTop w:val="0"/>
      <w:marBottom w:val="0"/>
      <w:divBdr>
        <w:top w:val="none" w:sz="0" w:space="0" w:color="auto"/>
        <w:left w:val="none" w:sz="0" w:space="0" w:color="auto"/>
        <w:bottom w:val="none" w:sz="0" w:space="0" w:color="auto"/>
        <w:right w:val="none" w:sz="0" w:space="0" w:color="auto"/>
      </w:divBdr>
    </w:div>
    <w:div w:id="601183994">
      <w:bodyDiv w:val="1"/>
      <w:marLeft w:val="0"/>
      <w:marRight w:val="0"/>
      <w:marTop w:val="0"/>
      <w:marBottom w:val="0"/>
      <w:divBdr>
        <w:top w:val="none" w:sz="0" w:space="0" w:color="auto"/>
        <w:left w:val="none" w:sz="0" w:space="0" w:color="auto"/>
        <w:bottom w:val="none" w:sz="0" w:space="0" w:color="auto"/>
        <w:right w:val="none" w:sz="0" w:space="0" w:color="auto"/>
      </w:divBdr>
    </w:div>
    <w:div w:id="606625133">
      <w:bodyDiv w:val="1"/>
      <w:marLeft w:val="0"/>
      <w:marRight w:val="0"/>
      <w:marTop w:val="0"/>
      <w:marBottom w:val="0"/>
      <w:divBdr>
        <w:top w:val="none" w:sz="0" w:space="0" w:color="auto"/>
        <w:left w:val="none" w:sz="0" w:space="0" w:color="auto"/>
        <w:bottom w:val="none" w:sz="0" w:space="0" w:color="auto"/>
        <w:right w:val="none" w:sz="0" w:space="0" w:color="auto"/>
      </w:divBdr>
    </w:div>
    <w:div w:id="740641862">
      <w:bodyDiv w:val="1"/>
      <w:marLeft w:val="0"/>
      <w:marRight w:val="0"/>
      <w:marTop w:val="0"/>
      <w:marBottom w:val="0"/>
      <w:divBdr>
        <w:top w:val="none" w:sz="0" w:space="0" w:color="auto"/>
        <w:left w:val="none" w:sz="0" w:space="0" w:color="auto"/>
        <w:bottom w:val="none" w:sz="0" w:space="0" w:color="auto"/>
        <w:right w:val="none" w:sz="0" w:space="0" w:color="auto"/>
      </w:divBdr>
      <w:divsChild>
        <w:div w:id="387849673">
          <w:marLeft w:val="0"/>
          <w:marRight w:val="0"/>
          <w:marTop w:val="0"/>
          <w:marBottom w:val="0"/>
          <w:divBdr>
            <w:top w:val="none" w:sz="0" w:space="0" w:color="auto"/>
            <w:left w:val="none" w:sz="0" w:space="0" w:color="auto"/>
            <w:bottom w:val="none" w:sz="0" w:space="0" w:color="auto"/>
            <w:right w:val="none" w:sz="0" w:space="0" w:color="auto"/>
          </w:divBdr>
          <w:divsChild>
            <w:div w:id="18071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5762">
      <w:bodyDiv w:val="1"/>
      <w:marLeft w:val="0"/>
      <w:marRight w:val="0"/>
      <w:marTop w:val="0"/>
      <w:marBottom w:val="0"/>
      <w:divBdr>
        <w:top w:val="none" w:sz="0" w:space="0" w:color="auto"/>
        <w:left w:val="none" w:sz="0" w:space="0" w:color="auto"/>
        <w:bottom w:val="none" w:sz="0" w:space="0" w:color="auto"/>
        <w:right w:val="none" w:sz="0" w:space="0" w:color="auto"/>
      </w:divBdr>
    </w:div>
    <w:div w:id="801077574">
      <w:bodyDiv w:val="1"/>
      <w:marLeft w:val="0"/>
      <w:marRight w:val="0"/>
      <w:marTop w:val="0"/>
      <w:marBottom w:val="0"/>
      <w:divBdr>
        <w:top w:val="none" w:sz="0" w:space="0" w:color="auto"/>
        <w:left w:val="none" w:sz="0" w:space="0" w:color="auto"/>
        <w:bottom w:val="none" w:sz="0" w:space="0" w:color="auto"/>
        <w:right w:val="none" w:sz="0" w:space="0" w:color="auto"/>
      </w:divBdr>
    </w:div>
    <w:div w:id="918976866">
      <w:bodyDiv w:val="1"/>
      <w:marLeft w:val="0"/>
      <w:marRight w:val="0"/>
      <w:marTop w:val="0"/>
      <w:marBottom w:val="0"/>
      <w:divBdr>
        <w:top w:val="none" w:sz="0" w:space="0" w:color="auto"/>
        <w:left w:val="none" w:sz="0" w:space="0" w:color="auto"/>
        <w:bottom w:val="none" w:sz="0" w:space="0" w:color="auto"/>
        <w:right w:val="none" w:sz="0" w:space="0" w:color="auto"/>
      </w:divBdr>
    </w:div>
    <w:div w:id="1094471686">
      <w:bodyDiv w:val="1"/>
      <w:marLeft w:val="0"/>
      <w:marRight w:val="0"/>
      <w:marTop w:val="0"/>
      <w:marBottom w:val="0"/>
      <w:divBdr>
        <w:top w:val="none" w:sz="0" w:space="0" w:color="auto"/>
        <w:left w:val="none" w:sz="0" w:space="0" w:color="auto"/>
        <w:bottom w:val="none" w:sz="0" w:space="0" w:color="auto"/>
        <w:right w:val="none" w:sz="0" w:space="0" w:color="auto"/>
      </w:divBdr>
    </w:div>
    <w:div w:id="1121148845">
      <w:bodyDiv w:val="1"/>
      <w:marLeft w:val="0"/>
      <w:marRight w:val="0"/>
      <w:marTop w:val="0"/>
      <w:marBottom w:val="0"/>
      <w:divBdr>
        <w:top w:val="none" w:sz="0" w:space="0" w:color="auto"/>
        <w:left w:val="none" w:sz="0" w:space="0" w:color="auto"/>
        <w:bottom w:val="none" w:sz="0" w:space="0" w:color="auto"/>
        <w:right w:val="none" w:sz="0" w:space="0" w:color="auto"/>
      </w:divBdr>
    </w:div>
    <w:div w:id="1216546982">
      <w:bodyDiv w:val="1"/>
      <w:marLeft w:val="0"/>
      <w:marRight w:val="0"/>
      <w:marTop w:val="0"/>
      <w:marBottom w:val="0"/>
      <w:divBdr>
        <w:top w:val="none" w:sz="0" w:space="0" w:color="auto"/>
        <w:left w:val="none" w:sz="0" w:space="0" w:color="auto"/>
        <w:bottom w:val="none" w:sz="0" w:space="0" w:color="auto"/>
        <w:right w:val="none" w:sz="0" w:space="0" w:color="auto"/>
      </w:divBdr>
    </w:div>
    <w:div w:id="1224488557">
      <w:bodyDiv w:val="1"/>
      <w:marLeft w:val="0"/>
      <w:marRight w:val="0"/>
      <w:marTop w:val="0"/>
      <w:marBottom w:val="0"/>
      <w:divBdr>
        <w:top w:val="none" w:sz="0" w:space="0" w:color="auto"/>
        <w:left w:val="none" w:sz="0" w:space="0" w:color="auto"/>
        <w:bottom w:val="none" w:sz="0" w:space="0" w:color="auto"/>
        <w:right w:val="none" w:sz="0" w:space="0" w:color="auto"/>
      </w:divBdr>
    </w:div>
    <w:div w:id="1328751506">
      <w:bodyDiv w:val="1"/>
      <w:marLeft w:val="0"/>
      <w:marRight w:val="0"/>
      <w:marTop w:val="0"/>
      <w:marBottom w:val="0"/>
      <w:divBdr>
        <w:top w:val="none" w:sz="0" w:space="0" w:color="auto"/>
        <w:left w:val="none" w:sz="0" w:space="0" w:color="auto"/>
        <w:bottom w:val="none" w:sz="0" w:space="0" w:color="auto"/>
        <w:right w:val="none" w:sz="0" w:space="0" w:color="auto"/>
      </w:divBdr>
    </w:div>
    <w:div w:id="1339769260">
      <w:bodyDiv w:val="1"/>
      <w:marLeft w:val="0"/>
      <w:marRight w:val="0"/>
      <w:marTop w:val="0"/>
      <w:marBottom w:val="0"/>
      <w:divBdr>
        <w:top w:val="none" w:sz="0" w:space="0" w:color="auto"/>
        <w:left w:val="none" w:sz="0" w:space="0" w:color="auto"/>
        <w:bottom w:val="none" w:sz="0" w:space="0" w:color="auto"/>
        <w:right w:val="none" w:sz="0" w:space="0" w:color="auto"/>
      </w:divBdr>
    </w:div>
    <w:div w:id="1443913331">
      <w:bodyDiv w:val="1"/>
      <w:marLeft w:val="0"/>
      <w:marRight w:val="0"/>
      <w:marTop w:val="0"/>
      <w:marBottom w:val="0"/>
      <w:divBdr>
        <w:top w:val="none" w:sz="0" w:space="0" w:color="auto"/>
        <w:left w:val="none" w:sz="0" w:space="0" w:color="auto"/>
        <w:bottom w:val="none" w:sz="0" w:space="0" w:color="auto"/>
        <w:right w:val="none" w:sz="0" w:space="0" w:color="auto"/>
      </w:divBdr>
    </w:div>
    <w:div w:id="1463112537">
      <w:bodyDiv w:val="1"/>
      <w:marLeft w:val="0"/>
      <w:marRight w:val="0"/>
      <w:marTop w:val="0"/>
      <w:marBottom w:val="0"/>
      <w:divBdr>
        <w:top w:val="none" w:sz="0" w:space="0" w:color="auto"/>
        <w:left w:val="none" w:sz="0" w:space="0" w:color="auto"/>
        <w:bottom w:val="none" w:sz="0" w:space="0" w:color="auto"/>
        <w:right w:val="none" w:sz="0" w:space="0" w:color="auto"/>
      </w:divBdr>
    </w:div>
    <w:div w:id="1467505316">
      <w:bodyDiv w:val="1"/>
      <w:marLeft w:val="0"/>
      <w:marRight w:val="0"/>
      <w:marTop w:val="0"/>
      <w:marBottom w:val="0"/>
      <w:divBdr>
        <w:top w:val="none" w:sz="0" w:space="0" w:color="auto"/>
        <w:left w:val="none" w:sz="0" w:space="0" w:color="auto"/>
        <w:bottom w:val="none" w:sz="0" w:space="0" w:color="auto"/>
        <w:right w:val="none" w:sz="0" w:space="0" w:color="auto"/>
      </w:divBdr>
    </w:div>
    <w:div w:id="1527602685">
      <w:bodyDiv w:val="1"/>
      <w:marLeft w:val="0"/>
      <w:marRight w:val="0"/>
      <w:marTop w:val="0"/>
      <w:marBottom w:val="0"/>
      <w:divBdr>
        <w:top w:val="none" w:sz="0" w:space="0" w:color="auto"/>
        <w:left w:val="none" w:sz="0" w:space="0" w:color="auto"/>
        <w:bottom w:val="none" w:sz="0" w:space="0" w:color="auto"/>
        <w:right w:val="none" w:sz="0" w:space="0" w:color="auto"/>
      </w:divBdr>
    </w:div>
    <w:div w:id="1539201721">
      <w:bodyDiv w:val="1"/>
      <w:marLeft w:val="0"/>
      <w:marRight w:val="0"/>
      <w:marTop w:val="0"/>
      <w:marBottom w:val="0"/>
      <w:divBdr>
        <w:top w:val="none" w:sz="0" w:space="0" w:color="auto"/>
        <w:left w:val="none" w:sz="0" w:space="0" w:color="auto"/>
        <w:bottom w:val="none" w:sz="0" w:space="0" w:color="auto"/>
        <w:right w:val="none" w:sz="0" w:space="0" w:color="auto"/>
      </w:divBdr>
    </w:div>
    <w:div w:id="1574585087">
      <w:bodyDiv w:val="1"/>
      <w:marLeft w:val="0"/>
      <w:marRight w:val="0"/>
      <w:marTop w:val="0"/>
      <w:marBottom w:val="0"/>
      <w:divBdr>
        <w:top w:val="none" w:sz="0" w:space="0" w:color="auto"/>
        <w:left w:val="none" w:sz="0" w:space="0" w:color="auto"/>
        <w:bottom w:val="none" w:sz="0" w:space="0" w:color="auto"/>
        <w:right w:val="none" w:sz="0" w:space="0" w:color="auto"/>
      </w:divBdr>
    </w:div>
    <w:div w:id="1601838594">
      <w:bodyDiv w:val="1"/>
      <w:marLeft w:val="0"/>
      <w:marRight w:val="0"/>
      <w:marTop w:val="0"/>
      <w:marBottom w:val="0"/>
      <w:divBdr>
        <w:top w:val="none" w:sz="0" w:space="0" w:color="auto"/>
        <w:left w:val="none" w:sz="0" w:space="0" w:color="auto"/>
        <w:bottom w:val="none" w:sz="0" w:space="0" w:color="auto"/>
        <w:right w:val="none" w:sz="0" w:space="0" w:color="auto"/>
      </w:divBdr>
    </w:div>
    <w:div w:id="1642269612">
      <w:bodyDiv w:val="1"/>
      <w:marLeft w:val="0"/>
      <w:marRight w:val="0"/>
      <w:marTop w:val="0"/>
      <w:marBottom w:val="0"/>
      <w:divBdr>
        <w:top w:val="none" w:sz="0" w:space="0" w:color="auto"/>
        <w:left w:val="none" w:sz="0" w:space="0" w:color="auto"/>
        <w:bottom w:val="none" w:sz="0" w:space="0" w:color="auto"/>
        <w:right w:val="none" w:sz="0" w:space="0" w:color="auto"/>
      </w:divBdr>
    </w:div>
    <w:div w:id="1666781166">
      <w:bodyDiv w:val="1"/>
      <w:marLeft w:val="0"/>
      <w:marRight w:val="0"/>
      <w:marTop w:val="0"/>
      <w:marBottom w:val="0"/>
      <w:divBdr>
        <w:top w:val="none" w:sz="0" w:space="0" w:color="auto"/>
        <w:left w:val="none" w:sz="0" w:space="0" w:color="auto"/>
        <w:bottom w:val="none" w:sz="0" w:space="0" w:color="auto"/>
        <w:right w:val="none" w:sz="0" w:space="0" w:color="auto"/>
      </w:divBdr>
    </w:div>
    <w:div w:id="1673139598">
      <w:bodyDiv w:val="1"/>
      <w:marLeft w:val="0"/>
      <w:marRight w:val="0"/>
      <w:marTop w:val="0"/>
      <w:marBottom w:val="0"/>
      <w:divBdr>
        <w:top w:val="none" w:sz="0" w:space="0" w:color="auto"/>
        <w:left w:val="none" w:sz="0" w:space="0" w:color="auto"/>
        <w:bottom w:val="none" w:sz="0" w:space="0" w:color="auto"/>
        <w:right w:val="none" w:sz="0" w:space="0" w:color="auto"/>
      </w:divBdr>
    </w:div>
    <w:div w:id="1793747322">
      <w:bodyDiv w:val="1"/>
      <w:marLeft w:val="0"/>
      <w:marRight w:val="0"/>
      <w:marTop w:val="0"/>
      <w:marBottom w:val="0"/>
      <w:divBdr>
        <w:top w:val="none" w:sz="0" w:space="0" w:color="auto"/>
        <w:left w:val="none" w:sz="0" w:space="0" w:color="auto"/>
        <w:bottom w:val="none" w:sz="0" w:space="0" w:color="auto"/>
        <w:right w:val="none" w:sz="0" w:space="0" w:color="auto"/>
      </w:divBdr>
    </w:div>
    <w:div w:id="1807356631">
      <w:bodyDiv w:val="1"/>
      <w:marLeft w:val="0"/>
      <w:marRight w:val="0"/>
      <w:marTop w:val="0"/>
      <w:marBottom w:val="0"/>
      <w:divBdr>
        <w:top w:val="none" w:sz="0" w:space="0" w:color="auto"/>
        <w:left w:val="none" w:sz="0" w:space="0" w:color="auto"/>
        <w:bottom w:val="none" w:sz="0" w:space="0" w:color="auto"/>
        <w:right w:val="none" w:sz="0" w:space="0" w:color="auto"/>
      </w:divBdr>
    </w:div>
    <w:div w:id="1838837952">
      <w:bodyDiv w:val="1"/>
      <w:marLeft w:val="0"/>
      <w:marRight w:val="0"/>
      <w:marTop w:val="0"/>
      <w:marBottom w:val="0"/>
      <w:divBdr>
        <w:top w:val="none" w:sz="0" w:space="0" w:color="auto"/>
        <w:left w:val="none" w:sz="0" w:space="0" w:color="auto"/>
        <w:bottom w:val="none" w:sz="0" w:space="0" w:color="auto"/>
        <w:right w:val="none" w:sz="0" w:space="0" w:color="auto"/>
      </w:divBdr>
    </w:div>
    <w:div w:id="1979913816">
      <w:bodyDiv w:val="1"/>
      <w:marLeft w:val="0"/>
      <w:marRight w:val="0"/>
      <w:marTop w:val="0"/>
      <w:marBottom w:val="0"/>
      <w:divBdr>
        <w:top w:val="none" w:sz="0" w:space="0" w:color="auto"/>
        <w:left w:val="none" w:sz="0" w:space="0" w:color="auto"/>
        <w:bottom w:val="none" w:sz="0" w:space="0" w:color="auto"/>
        <w:right w:val="none" w:sz="0" w:space="0" w:color="auto"/>
      </w:divBdr>
    </w:div>
    <w:div w:id="20702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fme.org/" TargetMode="External"/><Relationship Id="rId18" Type="http://schemas.openxmlformats.org/officeDocument/2006/relationships/hyperlink" Target="https://www.bemidjistate.edu/academics/catalog/20265/programs/bmusmus_inpf" TargetMode="External"/><Relationship Id="rId26" Type="http://schemas.openxmlformats.org/officeDocument/2006/relationships/hyperlink" Target="https://www.bemidjistate.edu/offices/teacher-education/licensing/" TargetMode="External"/><Relationship Id="rId39" Type="http://schemas.openxmlformats.org/officeDocument/2006/relationships/hyperlink" Target="http://www.bemidjistate.edu/mybsu/wp-content/uploads/sites/2/2017/11/2020-SubstituteTransfer-Equivalency.pdf" TargetMode="External"/><Relationship Id="rId21" Type="http://schemas.openxmlformats.org/officeDocument/2006/relationships/hyperlink" Target="https://www.bemidjistate.edu/academics/catalog/20243/content/693" TargetMode="External"/><Relationship Id="rId34" Type="http://schemas.openxmlformats.org/officeDocument/2006/relationships/hyperlink" Target="https://www.bemidjistate.edu/mybsu/wp-content/uploads/sites/2/2020/11/NEW-Graduation-Application-and-Summary-2021-3-FINAL-2.pdf" TargetMode="External"/><Relationship Id="rId42" Type="http://schemas.openxmlformats.org/officeDocument/2006/relationships/hyperlink" Target="https://eservices.minnstate.edu/adm/public/studentWelcome?campusId=070&amp;appType=grad&amp;_gl=1*sgdnx9*_gcl_au*MTQyNzI3ODMyNi4xNzYwMjQyNTc2*_ga*MzA3ODgwMjA0LjE3NDM3MDk1MDg.*_ga_QM26H9QSCF*czE3NjY4ODc5ODIkbzMzNSRnMSR0MTc2Njg4OTU0NSRqMzgkbDAkaDA." TargetMode="External"/><Relationship Id="rId47" Type="http://schemas.openxmlformats.org/officeDocument/2006/relationships/hyperlink" Target="https://www.bemidjistate.edu/academics/catalog/graduate/20265/programs/mme_mme" TargetMode="External"/><Relationship Id="rId50" Type="http://schemas.openxmlformats.org/officeDocument/2006/relationships/hyperlink" Target="https://www.bemidjistate.edu/admissions/admitted/admitted-graduate-students/"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emidjistate.edu/academics/catalog/current/programs/bs__musemusi" TargetMode="External"/><Relationship Id="rId29" Type="http://schemas.openxmlformats.org/officeDocument/2006/relationships/hyperlink" Target="https://www.bemidjistate.edu/mybsu/degrees/graduation/" TargetMode="External"/><Relationship Id="rId11" Type="http://schemas.openxmlformats.org/officeDocument/2006/relationships/hyperlink" Target="https://www.bemidjistate.edu/academics/music/courses-and-programs/" TargetMode="External"/><Relationship Id="rId24" Type="http://schemas.openxmlformats.org/officeDocument/2006/relationships/hyperlink" Target="https://www.bemidjistate.edu/offices/teacher-education/admission/" TargetMode="External"/><Relationship Id="rId32" Type="http://schemas.openxmlformats.org/officeDocument/2006/relationships/hyperlink" Target="https://forms.cloud.microsoft/Pages/ResponsePage.aspx?id=xscRULQKq0ae9PrnSpIaf3IUg4fbqUJBioqU1xguc-5UNk41WUdUOUROSlZXOTNITVBUNjZSTTMwUy4u&amp;origin=QRCode" TargetMode="External"/><Relationship Id="rId37" Type="http://schemas.openxmlformats.org/officeDocument/2006/relationships/hyperlink" Target="https://www.bemidjistate.edu/offices/professional-development/wp-content/uploads/sites/111/2022/07/TA-Arranged-Course-Fill-final.pdf" TargetMode="External"/><Relationship Id="rId40" Type="http://schemas.openxmlformats.org/officeDocument/2006/relationships/hyperlink" Target="https://www.bemidjistate.edu/mybsu/degrees/course-substitutions/" TargetMode="External"/><Relationship Id="rId45" Type="http://schemas.openxmlformats.org/officeDocument/2006/relationships/hyperlink" Target="https://www.bemidjistate.edu/admissions/graduate/apply/" TargetMode="External"/><Relationship Id="rId53" Type="http://schemas.openxmlformats.org/officeDocument/2006/relationships/hyperlink" Target="https://www.bemidjistate.edu/academics/catalog/graduate/20265/programs/mme_mme" TargetMode="External"/><Relationship Id="rId5" Type="http://schemas.openxmlformats.org/officeDocument/2006/relationships/styles" Target="styles.xml"/><Relationship Id="rId19" Type="http://schemas.openxmlformats.org/officeDocument/2006/relationships/hyperlink" Target="https://www.bemidjistate.edu/academics/catalog/current/programs/ba__mus_pn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midjistate.edu/academics/music/auditions-scholarships/" TargetMode="External"/><Relationship Id="rId22" Type="http://schemas.openxmlformats.org/officeDocument/2006/relationships/hyperlink" Target="https://www.bemidjistate.edu/services/advising-center/" TargetMode="External"/><Relationship Id="rId27" Type="http://schemas.openxmlformats.org/officeDocument/2006/relationships/hyperlink" Target="https://www.bemidjistate.edu/academics/music/ensembles/" TargetMode="External"/><Relationship Id="rId30" Type="http://schemas.openxmlformats.org/officeDocument/2006/relationships/hyperlink" Target="https://www.bemidjistate.edu/mybsu/degrees/graduation/plans/" TargetMode="External"/><Relationship Id="rId35" Type="http://schemas.openxmlformats.org/officeDocument/2006/relationships/hyperlink" Target="https://www.bemidjistate.edu/offices/professional-development/wp-content/uploads/sites/111/2022/07/UTAP-forms-as-of-9.3.21.docx" TargetMode="External"/><Relationship Id="rId43" Type="http://schemas.openxmlformats.org/officeDocument/2006/relationships/hyperlink" Target="https://bemidjistatemusic.shopwindow.io/content/render/crm_form/147aa30b-30be-4ebc-aac9-b1738ef147ac?presentation=web" TargetMode="External"/><Relationship Id="rId48" Type="http://schemas.openxmlformats.org/officeDocument/2006/relationships/hyperlink" Target="https://www.bemidjistate.edu/academics/catalog/graduate/20265/programs/gc__armg"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bemidjistate.edu/academics/graduate-studies/graduate-student-resources/student-requirements/ma-ms-track/application-for-graduation/" TargetMode="External"/><Relationship Id="rId3" Type="http://schemas.openxmlformats.org/officeDocument/2006/relationships/customXml" Target="../customXml/item3.xml"/><Relationship Id="rId12" Type="http://schemas.openxmlformats.org/officeDocument/2006/relationships/hyperlink" Target="https://mmea.org/" TargetMode="External"/><Relationship Id="rId17" Type="http://schemas.openxmlformats.org/officeDocument/2006/relationships/hyperlink" Target="https://www.bemidjistate.edu/academics/catalog/current/programs/bs__musemusv" TargetMode="External"/><Relationship Id="rId25" Type="http://schemas.openxmlformats.org/officeDocument/2006/relationships/hyperlink" Target="https://www.bemidjistate.edu/offices/teacher-education/clinical-experiences/" TargetMode="External"/><Relationship Id="rId33" Type="http://schemas.openxmlformats.org/officeDocument/2006/relationships/hyperlink" Target="https://www.bemidjistate.edu/mybsu/wp-content/uploads/sites/2/2024/10/Student_Personal_Data_Form.pdf" TargetMode="External"/><Relationship Id="rId38" Type="http://schemas.openxmlformats.org/officeDocument/2006/relationships/hyperlink" Target="https://www.bemidjistate.edu/offices/professional-development/resources/utap/" TargetMode="External"/><Relationship Id="rId46" Type="http://schemas.openxmlformats.org/officeDocument/2006/relationships/hyperlink" Target="https://www.bemidjistate.edu/academics/music/courses-and-programs/master-music-education/" TargetMode="External"/><Relationship Id="rId20" Type="http://schemas.openxmlformats.org/officeDocument/2006/relationships/hyperlink" Target="https://www.bemidjistate.edu/academics/catalog/20265/programs/bmusmus_vocl" TargetMode="External"/><Relationship Id="rId41" Type="http://schemas.openxmlformats.org/officeDocument/2006/relationships/hyperlink" Target="https://www.bemidjistate.edu/offices/teacher-education/clinical-experiences/liability-insurance/" TargetMode="External"/><Relationship Id="rId54" Type="http://schemas.openxmlformats.org/officeDocument/2006/relationships/hyperlink" Target="https://www.bemidjistate.edu/academics/graduate-studies/graduate-student-resources/student-requirements/ma-ms-track/application-for-graduation/"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emidjistate.edu/academics/catalog/current/programs/ba__mus" TargetMode="External"/><Relationship Id="rId23" Type="http://schemas.openxmlformats.org/officeDocument/2006/relationships/hyperlink" Target="https://www.bemidjistate.edu/academics/finals/" TargetMode="External"/><Relationship Id="rId28" Type="http://schemas.openxmlformats.org/officeDocument/2006/relationships/hyperlink" Target="https://www.bemidjistate.edu/mybsu/wp-content/uploads/sites/2/2020/11/NEW-Graduation-Application-and-Summary-2021-3-FINAL-2.pdf" TargetMode="External"/><Relationship Id="rId36" Type="http://schemas.openxmlformats.org/officeDocument/2006/relationships/hyperlink" Target="https://www.bemidjistate.edu/offices/professional-development/wp-content/uploads/sites/111/2023/11/FacultyNominationFormSp2023.docx" TargetMode="External"/><Relationship Id="rId49" Type="http://schemas.openxmlformats.org/officeDocument/2006/relationships/hyperlink" Target="https://www.bemidjistate.edu/admissions/graduate/apply/" TargetMode="External"/><Relationship Id="rId57" Type="http://schemas.openxmlformats.org/officeDocument/2006/relationships/theme" Target="theme/theme1.xml"/><Relationship Id="rId10" Type="http://schemas.openxmlformats.org/officeDocument/2006/relationships/hyperlink" Target="https://www.bemidjistate.edu/academics/music/faculty-and-staff/" TargetMode="External"/><Relationship Id="rId31" Type="http://schemas.openxmlformats.org/officeDocument/2006/relationships/hyperlink" Target="https://www.bemidjistate.edu/commencement/" TargetMode="External"/><Relationship Id="rId44" Type="http://schemas.openxmlformats.org/officeDocument/2006/relationships/hyperlink" Target="https://www.bemidjistate.edu/offices/business-services/tuition-fees/" TargetMode="External"/><Relationship Id="rId52" Type="http://schemas.openxmlformats.org/officeDocument/2006/relationships/hyperlink" Target="https://www.bemidjistate.edu/academics/catalog/graduate/20265/programs/mme_m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41741-0a49-479a-beb2-39491db755f2">
      <Terms xmlns="http://schemas.microsoft.com/office/infopath/2007/PartnerControls"/>
    </lcf76f155ced4ddcb4097134ff3c332f>
    <TaxCatchAll xmlns="1d41db65-9feb-4190-bcad-c8373afd5b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3B5B742834C47B2DDBC05D9121CF2" ma:contentTypeVersion="18" ma:contentTypeDescription="Create a new document." ma:contentTypeScope="" ma:versionID="1a451328ce47b0f40933a20b194ebe77">
  <xsd:schema xmlns:xsd="http://www.w3.org/2001/XMLSchema" xmlns:xs="http://www.w3.org/2001/XMLSchema" xmlns:p="http://schemas.microsoft.com/office/2006/metadata/properties" xmlns:ns2="8b241741-0a49-479a-beb2-39491db755f2" xmlns:ns3="1d41db65-9feb-4190-bcad-c8373afd5b8b" targetNamespace="http://schemas.microsoft.com/office/2006/metadata/properties" ma:root="true" ma:fieldsID="a6f322d50bf534471ae7049f2ecf370d" ns2:_="" ns3:_="">
    <xsd:import namespace="8b241741-0a49-479a-beb2-39491db755f2"/>
    <xsd:import namespace="1d41db65-9feb-4190-bcad-c8373afd5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41741-0a49-479a-beb2-39491db75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1db65-9feb-4190-bcad-c8373afd5b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d6b725-9512-4466-ad73-66782053ff21}" ma:internalName="TaxCatchAll" ma:showField="CatchAllData" ma:web="1d41db65-9feb-4190-bcad-c8373afd5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50243-F645-4F01-A493-49078EAD83F3}">
  <ds:schemaRefs>
    <ds:schemaRef ds:uri="http://schemas.microsoft.com/office/2006/metadata/properties"/>
    <ds:schemaRef ds:uri="http://schemas.microsoft.com/office/infopath/2007/PartnerControls"/>
    <ds:schemaRef ds:uri="8b241741-0a49-479a-beb2-39491db755f2"/>
    <ds:schemaRef ds:uri="1d41db65-9feb-4190-bcad-c8373afd5b8b"/>
  </ds:schemaRefs>
</ds:datastoreItem>
</file>

<file path=customXml/itemProps2.xml><?xml version="1.0" encoding="utf-8"?>
<ds:datastoreItem xmlns:ds="http://schemas.openxmlformats.org/officeDocument/2006/customXml" ds:itemID="{479D6751-A071-4F72-899E-4E25367F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41741-0a49-479a-beb2-39491db755f2"/>
    <ds:schemaRef ds:uri="1d41db65-9feb-4190-bcad-c8373afd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A42BE-81AF-4676-B146-CD8B7DA38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12967</Words>
  <Characters>73918</Characters>
  <Application>Microsoft Office Word</Application>
  <DocSecurity>0</DocSecurity>
  <Lines>615</Lines>
  <Paragraphs>173</Paragraphs>
  <ScaleCrop>false</ScaleCrop>
  <Company/>
  <LinksUpToDate>false</LinksUpToDate>
  <CharactersWithSpaces>86712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helowery@gmail.com</dc:creator>
  <cp:keywords/>
  <dc:description/>
  <cp:lastModifiedBy>Renbarger, Cory J</cp:lastModifiedBy>
  <cp:revision>2</cp:revision>
  <cp:lastPrinted>2026-01-23T18:45:00Z</cp:lastPrinted>
  <dcterms:created xsi:type="dcterms:W3CDTF">2026-04-02T16:36:00Z</dcterms:created>
  <dcterms:modified xsi:type="dcterms:W3CDTF">2026-04-02T16:36:00Z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0x0101005B33B5B742834C47B2DDBC05D9121CF2</vt:lpwstr>
  </property>
  <property fmtid="{D5CDD505-2E9C-101B-9397-08002B2CF9AE}" pid="3" name="MediaServiceImageTags">
    <vt:lpwstr/>
  </property>
</Properties>
</file>