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7E" w:rsidP="00320116" w:rsidRDefault="0045757E" w14:paraId="25F72881" w14:textId="46E8263F">
      <w:pPr>
        <w:ind w:left="720" w:hanging="360"/>
      </w:pPr>
      <w:r w:rsidR="3D818D5A">
        <w:rPr/>
        <w:t xml:space="preserve">Attendees: Jordan Lutz, Carl Isaacson, Brian Brown, Dan </w:t>
      </w:r>
      <w:proofErr w:type="spellStart"/>
      <w:r w:rsidR="3D818D5A">
        <w:rPr/>
        <w:t>Alosso</w:t>
      </w:r>
      <w:proofErr w:type="spellEnd"/>
      <w:r w:rsidR="3D818D5A">
        <w:rPr/>
        <w:t xml:space="preserve">, </w:t>
      </w:r>
      <w:r w:rsidR="3D818D5A">
        <w:rPr/>
        <w:t xml:space="preserve">Erika Bailey-Johnson, Erika Adams, Anna Carlson, Allan Bedford, Brian Hiller, Thomas Dirth, </w:t>
      </w:r>
      <w:bookmarkStart w:name="_GoBack" w:id="0"/>
      <w:bookmarkEnd w:id="0"/>
    </w:p>
    <w:p w:rsidR="00AD13E9" w:rsidP="00320116" w:rsidRDefault="00AD13E9" w14:paraId="4965EC7C" w14:textId="77777777">
      <w:pPr>
        <w:ind w:left="720" w:hanging="360"/>
      </w:pPr>
    </w:p>
    <w:p w:rsidR="0045757E" w:rsidP="00320116" w:rsidRDefault="0045757E" w14:paraId="45E1885B" w14:textId="5BA966CA">
      <w:pPr>
        <w:ind w:left="720" w:hanging="360"/>
      </w:pPr>
      <w:r w:rsidR="4B346330">
        <w:rPr/>
        <w:t xml:space="preserve">Regrets: </w:t>
      </w:r>
      <w:r w:rsidR="4B346330">
        <w:rPr/>
        <w:t xml:space="preserve">Tori Warne, </w:t>
      </w:r>
    </w:p>
    <w:p w:rsidR="0019322D" w:rsidP="4B346330" w:rsidRDefault="0019322D" w14:paraId="65476832" w14:textId="77777777">
      <w:pPr>
        <w:pStyle w:val="ListParagraph"/>
        <w:ind w:left="360"/>
        <w:rPr>
          <w:rFonts w:eastAsia="Times New Roman"/>
        </w:rPr>
      </w:pPr>
    </w:p>
    <w:p w:rsidR="4B346330" w:rsidP="3D818D5A" w:rsidRDefault="4B346330" w14:paraId="51BE8FB3" w14:textId="5C908E1B">
      <w:pPr>
        <w:pStyle w:val="ListParagraph"/>
        <w:ind w:left="360"/>
        <w:rPr>
          <w:rFonts w:eastAsia="Times New Roman"/>
        </w:rPr>
      </w:pPr>
      <w:r w:rsidRPr="3D818D5A" w:rsidR="3D818D5A">
        <w:rPr>
          <w:rFonts w:eastAsia="Times New Roman"/>
        </w:rPr>
        <w:t>11</w:t>
      </w:r>
      <w:r w:rsidRPr="3D818D5A" w:rsidR="3D818D5A">
        <w:rPr>
          <w:rFonts w:eastAsia="Times New Roman"/>
        </w:rPr>
        <w:t xml:space="preserve">05     </w:t>
      </w:r>
      <w:r w:rsidRPr="3D818D5A" w:rsidR="3D818D5A">
        <w:rPr>
          <w:rFonts w:eastAsia="Times New Roman"/>
        </w:rPr>
        <w:t>Meeting convenes, Introductions</w:t>
      </w:r>
    </w:p>
    <w:p w:rsidR="4B346330" w:rsidP="4B346330" w:rsidRDefault="4B346330" w14:paraId="49D96628" w14:textId="2AED4488">
      <w:pPr>
        <w:pStyle w:val="ListParagraph"/>
        <w:ind w:left="360"/>
        <w:rPr>
          <w:rFonts w:eastAsia="Times New Roman"/>
        </w:rPr>
      </w:pPr>
    </w:p>
    <w:p w:rsidR="00A3551D" w:rsidP="3D818D5A" w:rsidRDefault="00A3551D" w14:paraId="452CED87" w14:textId="6EC00C51">
      <w:pPr>
        <w:pStyle w:val="ListParagraph"/>
        <w:ind w:left="360"/>
        <w:rPr>
          <w:rFonts w:eastAsia="Times New Roman"/>
        </w:rPr>
      </w:pPr>
      <w:r w:rsidRPr="3D818D5A" w:rsidR="3D818D5A">
        <w:rPr>
          <w:rFonts w:eastAsia="Times New Roman"/>
        </w:rPr>
        <w:t>11</w:t>
      </w:r>
      <w:r w:rsidRPr="3D818D5A" w:rsidR="3D818D5A">
        <w:rPr>
          <w:rFonts w:eastAsia="Times New Roman"/>
        </w:rPr>
        <w:t xml:space="preserve">07     Revisits </w:t>
      </w:r>
      <w:r w:rsidRPr="3D818D5A" w:rsidR="3D818D5A">
        <w:rPr>
          <w:rFonts w:eastAsia="Times New Roman"/>
        </w:rPr>
        <w:t>EV Charging Station Memo</w:t>
      </w:r>
    </w:p>
    <w:p w:rsidR="00A3551D" w:rsidP="3D818D5A" w:rsidRDefault="005C25CE" w14:paraId="7F471922" w14:textId="7B536467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 xml:space="preserve">Group reviews </w:t>
      </w:r>
      <w:r w:rsidRPr="3D818D5A" w:rsidR="3D818D5A">
        <w:rPr>
          <w:rFonts w:eastAsia="Times New Roman"/>
        </w:rPr>
        <w:t>language of memo</w:t>
      </w:r>
      <w:r w:rsidRPr="3D818D5A" w:rsidR="3D818D5A">
        <w:rPr>
          <w:rFonts w:eastAsia="Times New Roman"/>
        </w:rPr>
        <w:t>.</w:t>
      </w:r>
    </w:p>
    <w:p w:rsidR="0019322D" w:rsidP="3D818D5A" w:rsidRDefault="005C25CE" w14:paraId="04B404F4" w14:textId="50989D21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Erika B recalls limited access to charging station.</w:t>
      </w:r>
    </w:p>
    <w:p w:rsidR="0019322D" w:rsidP="3D818D5A" w:rsidRDefault="005C25CE" w14:paraId="719379E9" w14:textId="02286C64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Allan asks can green fee or grant funds offset signage costs?</w:t>
      </w:r>
    </w:p>
    <w:p w:rsidR="0019322D" w:rsidP="3D818D5A" w:rsidRDefault="005C25CE" w14:paraId="64784F4F" w14:textId="78F15E8A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 xml:space="preserve">Jordan asks can we also include a sign with an </w:t>
      </w:r>
      <w:proofErr w:type="spellStart"/>
      <w:r w:rsidRPr="3D818D5A" w:rsidR="3D818D5A">
        <w:rPr>
          <w:rFonts w:eastAsia="Times New Roman"/>
        </w:rPr>
        <w:t>explination</w:t>
      </w:r>
      <w:proofErr w:type="spellEnd"/>
      <w:r w:rsidRPr="3D818D5A" w:rsidR="3D818D5A">
        <w:rPr>
          <w:rFonts w:eastAsia="Times New Roman"/>
        </w:rPr>
        <w:t>?</w:t>
      </w:r>
    </w:p>
    <w:p w:rsidR="0019322D" w:rsidP="3D818D5A" w:rsidRDefault="005C25CE" w14:paraId="2387523D" w14:textId="5478F1E0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Erika A asks about current parking fees.</w:t>
      </w:r>
    </w:p>
    <w:p w:rsidR="0019322D" w:rsidP="3D818D5A" w:rsidRDefault="005C25CE" w14:paraId="7787245E" w14:textId="4CC7550F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Brian H. recognizes that the lot doesn’t fill.</w:t>
      </w:r>
    </w:p>
    <w:p w:rsidR="0019322D" w:rsidP="3D818D5A" w:rsidRDefault="005C25CE" w14:paraId="6AD43113" w14:textId="6D87DD30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Group recalls lot almost never full.</w:t>
      </w:r>
    </w:p>
    <w:p w:rsidR="0019322D" w:rsidP="3D818D5A" w:rsidRDefault="005C25CE" w14:paraId="15A796CE" w14:textId="3B834EB8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Anna recalls need for enforcement and training.</w:t>
      </w:r>
    </w:p>
    <w:p w:rsidR="0019322D" w:rsidP="3D818D5A" w:rsidRDefault="005C25CE" w14:paraId="7F579C0D" w14:textId="3802C826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Allan asks, how does enforcement know who has paid the extra fee?</w:t>
      </w:r>
    </w:p>
    <w:p w:rsidR="0019322D" w:rsidP="3D818D5A" w:rsidRDefault="005C25CE" w14:paraId="212B3A63" w14:textId="7F7D73DA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Group recalls they know because they check.</w:t>
      </w:r>
    </w:p>
    <w:p w:rsidR="0019322D" w:rsidP="3D818D5A" w:rsidRDefault="005C25CE" w14:paraId="3D58E1C8" w14:textId="62B1BF27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Allan recognizes a branding opportunity, a decal on the car.</w:t>
      </w:r>
    </w:p>
    <w:p w:rsidR="0019322D" w:rsidP="3D818D5A" w:rsidRDefault="005C25CE" w14:paraId="1223FA56" w14:textId="54022BE0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Anna reiterates need to partner with enforcement.</w:t>
      </w:r>
    </w:p>
    <w:p w:rsidR="0019322D" w:rsidP="3D818D5A" w:rsidRDefault="005C25CE" w14:paraId="4D59501E" w14:textId="59ABF512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Erika B asks about group opinion on where signage costs come from.</w:t>
      </w:r>
    </w:p>
    <w:p w:rsidR="0019322D" w:rsidP="3D818D5A" w:rsidRDefault="005C25CE" w14:paraId="2F6D13A8" w14:textId="525831AF">
      <w:pPr>
        <w:pStyle w:val="ListParagraph"/>
        <w:ind w:left="360" w:firstLine="720"/>
        <w:rPr>
          <w:rFonts w:eastAsia="Times New Roman"/>
        </w:rPr>
      </w:pPr>
      <w:r w:rsidRPr="3D818D5A" w:rsidR="3D818D5A">
        <w:rPr>
          <w:rFonts w:eastAsia="Times New Roman"/>
        </w:rPr>
        <w:t>Jordan recalls conference, preference not to charge, as with laptops.</w:t>
      </w:r>
    </w:p>
    <w:p w:rsidR="0019322D" w:rsidP="3D818D5A" w:rsidRDefault="005C25CE" w14:paraId="2E532E41" w14:textId="6BE16A0D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Allan recalls different preferences, including unfair transportation costs if BSU pays for charging but not bus fare or gasoline.</w:t>
      </w:r>
    </w:p>
    <w:p w:rsidR="0019322D" w:rsidP="3D818D5A" w:rsidRDefault="005C25CE" w14:paraId="4AE7FEB6" w14:textId="54122435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Brian H recognizes low cost of the current ask.</w:t>
      </w:r>
    </w:p>
    <w:p w:rsidR="0019322D" w:rsidP="3D818D5A" w:rsidRDefault="005C25CE" w14:paraId="02C83B36" w14:textId="15346A3A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Group discussion: maybe we should be silent on costs and focus on need for a sign.</w:t>
      </w:r>
    </w:p>
    <w:p w:rsidR="0019322D" w:rsidP="3D818D5A" w:rsidRDefault="005C25CE" w14:paraId="208DC367" w14:textId="5650E5D9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Thomas asks about charging station fees at gas stations or in the public.</w:t>
      </w:r>
    </w:p>
    <w:p w:rsidR="0019322D" w:rsidP="3D818D5A" w:rsidRDefault="005C25CE" w14:paraId="519691D5" w14:textId="722CF83C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Thomas </w:t>
      </w:r>
      <w:r w:rsidRPr="3D818D5A" w:rsidR="3D818D5A">
        <w:rPr>
          <w:rFonts w:eastAsia="Times New Roman"/>
        </w:rPr>
        <w:t>predicts</w:t>
      </w:r>
      <w:r w:rsidRPr="3D818D5A" w:rsidR="3D818D5A">
        <w:rPr>
          <w:rFonts w:eastAsia="Times New Roman"/>
        </w:rPr>
        <w:t xml:space="preserve"> that as electric cars become more common then BSU will want to charge for charging.</w:t>
      </w:r>
    </w:p>
    <w:p w:rsidR="0019322D" w:rsidP="3D818D5A" w:rsidRDefault="005C25CE" w14:paraId="0E03656A" w14:textId="012E07B4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Allan recognizes many locations offer a limited number of spots without charge as a perk of visiting.</w:t>
      </w:r>
    </w:p>
    <w:p w:rsidR="0019322D" w:rsidP="3D818D5A" w:rsidRDefault="005C25CE" w14:paraId="5BB93C1E" w14:textId="38663CBE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Thomas recognizes that electric cars have very limit parking options. Current system causes competition and disincentive to purchase or use electric vehicles.</w:t>
      </w:r>
    </w:p>
    <w:p w:rsidR="0019322D" w:rsidP="3D818D5A" w:rsidRDefault="005C25CE" w14:paraId="19124CBC" w14:textId="3CEB670C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Allan recognizes that not everyone will need to charge.</w:t>
      </w:r>
    </w:p>
    <w:p w:rsidR="0019322D" w:rsidP="3D818D5A" w:rsidRDefault="005C25CE" w14:paraId="3E2926F9" w14:textId="02E449C7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Jordan redirects to the question of whether EAC would like to comment on costs.</w:t>
      </w:r>
    </w:p>
    <w:p w:rsidR="0019322D" w:rsidP="3D818D5A" w:rsidRDefault="005C25CE" w14:paraId="06CE3E8A" w14:textId="4527BCA9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Brian B recommends that discussion of costs for charging can be deferred and signage should be absorbed by facilities.</w:t>
      </w:r>
    </w:p>
    <w:p w:rsidR="0019322D" w:rsidP="3D818D5A" w:rsidRDefault="005C25CE" w14:paraId="55001EDE" w14:textId="150B29D1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Anna recommends not bringing up costs.</w:t>
      </w:r>
    </w:p>
    <w:p w:rsidR="0019322D" w:rsidP="3D818D5A" w:rsidRDefault="005C25CE" w14:paraId="1205A94F" w14:textId="359AE7D1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Allan recognizes signage costs are very small.</w:t>
      </w:r>
    </w:p>
    <w:p w:rsidR="0019322D" w:rsidP="3D818D5A" w:rsidRDefault="005C25CE" w14:paraId="2CF192E8" w14:textId="15ABB0B1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Mention of costs is </w:t>
      </w:r>
      <w:r w:rsidRPr="3D818D5A" w:rsidR="3D818D5A">
        <w:rPr>
          <w:rFonts w:eastAsia="Times New Roman"/>
        </w:rPr>
        <w:t>stricken</w:t>
      </w:r>
      <w:r w:rsidRPr="3D818D5A" w:rsidR="3D818D5A">
        <w:rPr>
          <w:rFonts w:eastAsia="Times New Roman"/>
        </w:rPr>
        <w:t>.</w:t>
      </w:r>
    </w:p>
    <w:p w:rsidR="0019322D" w:rsidP="3D818D5A" w:rsidRDefault="005C25CE" w14:paraId="7EF3F0CB" w14:textId="2582B518">
      <w:pPr>
        <w:pStyle w:val="ListParagraph"/>
        <w:ind w:left="1080" w:firstLine="0"/>
        <w:rPr>
          <w:rFonts w:eastAsia="Times New Roman"/>
        </w:rPr>
      </w:pPr>
      <w:r w:rsidRPr="3D818D5A" w:rsidR="3D818D5A">
        <w:rPr>
          <w:rFonts w:eastAsia="Times New Roman"/>
        </w:rPr>
        <w:t>Jordan will prepare a final draft for vote at next meeting.</w:t>
      </w:r>
    </w:p>
    <w:p w:rsidR="0019322D" w:rsidP="3D818D5A" w:rsidRDefault="005C25CE" w14:paraId="28E490B5" w14:textId="545AA2CB">
      <w:pPr>
        <w:pStyle w:val="ListParagraph"/>
        <w:ind w:left="1080" w:firstLine="0"/>
        <w:rPr>
          <w:rFonts w:eastAsia="Times New Roman"/>
        </w:rPr>
      </w:pPr>
    </w:p>
    <w:p w:rsidR="0019322D" w:rsidP="3D818D5A" w:rsidRDefault="005C25CE" w14:paraId="58D66474" w14:textId="4EEF69EE">
      <w:pPr>
        <w:pStyle w:val="ListParagraph"/>
        <w:ind w:left="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1129            </w:t>
      </w:r>
      <w:r w:rsidRPr="3D818D5A" w:rsidR="3D818D5A">
        <w:rPr>
          <w:rFonts w:eastAsia="Times New Roman"/>
        </w:rPr>
        <w:t>Renewing our Climate Action Plan</w:t>
      </w:r>
    </w:p>
    <w:p w:rsidR="0019322D" w:rsidP="3D818D5A" w:rsidRDefault="005C25CE" w14:paraId="50729D52" w14:textId="0C9F4A63">
      <w:pPr>
        <w:pStyle w:val="ListParagraph"/>
        <w:ind w:left="72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      Jordan recalls </w:t>
      </w:r>
      <w:r w:rsidRPr="3D818D5A" w:rsidR="3D818D5A">
        <w:rPr>
          <w:rFonts w:eastAsia="Times New Roman"/>
        </w:rPr>
        <w:t>McKnight Foundation grant – Letter of Intent to be submitted this evening (10/31)</w:t>
      </w:r>
    </w:p>
    <w:p w:rsidR="00320116" w:rsidP="3D818D5A" w:rsidRDefault="00320116" w14:paraId="5D1382C7" w14:textId="6EED0B76">
      <w:pPr>
        <w:pStyle w:val="ListParagraph"/>
        <w:ind w:left="0" w:firstLine="0"/>
        <w:rPr>
          <w:rFonts w:eastAsia="Times New Roman"/>
        </w:rPr>
      </w:pPr>
    </w:p>
    <w:p w:rsidR="00320116" w:rsidP="3D818D5A" w:rsidRDefault="00320116" w14:paraId="4D646503" w14:textId="2CFE01AF">
      <w:pPr>
        <w:pStyle w:val="ListParagraph"/>
        <w:ind w:left="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1130            </w:t>
      </w:r>
      <w:r w:rsidRPr="3D818D5A" w:rsidR="3D818D5A">
        <w:rPr>
          <w:rFonts w:eastAsia="Times New Roman"/>
        </w:rPr>
        <w:t>EAC Involvement in Campus Planning</w:t>
      </w:r>
    </w:p>
    <w:p w:rsidR="006646F4" w:rsidP="3D818D5A" w:rsidRDefault="006646F4" w14:paraId="2452EA30" w14:textId="1ADE8367">
      <w:pPr>
        <w:pStyle w:val="ListParagraph"/>
        <w:ind w:left="720" w:firstLine="720"/>
        <w:rPr>
          <w:rFonts w:eastAsia="Times New Roman"/>
        </w:rPr>
      </w:pPr>
      <w:r w:rsidRPr="3D818D5A" w:rsidR="3D818D5A">
        <w:rPr>
          <w:rFonts w:eastAsia="Times New Roman"/>
        </w:rPr>
        <w:t xml:space="preserve">Jordan </w:t>
      </w:r>
      <w:r w:rsidRPr="3D818D5A" w:rsidR="3D818D5A">
        <w:rPr>
          <w:rFonts w:eastAsia="Times New Roman"/>
        </w:rPr>
        <w:t>r</w:t>
      </w:r>
      <w:r w:rsidRPr="3D818D5A" w:rsidR="3D818D5A">
        <w:rPr>
          <w:rFonts w:eastAsia="Times New Roman"/>
        </w:rPr>
        <w:t>eview</w:t>
      </w:r>
      <w:r w:rsidRPr="3D818D5A" w:rsidR="3D818D5A">
        <w:rPr>
          <w:rFonts w:eastAsia="Times New Roman"/>
        </w:rPr>
        <w:t>s</w:t>
      </w:r>
      <w:r w:rsidRPr="3D818D5A" w:rsidR="3D818D5A">
        <w:rPr>
          <w:rFonts w:eastAsia="Times New Roman"/>
        </w:rPr>
        <w:t xml:space="preserve"> the</w:t>
      </w:r>
      <w:r w:rsidRPr="3D818D5A" w:rsidR="3D818D5A">
        <w:rPr>
          <w:rFonts w:eastAsia="Times New Roman"/>
        </w:rPr>
        <w:t xml:space="preserve"> commitment/responsible party/progress chart (Sustainability History To-Date)</w:t>
      </w:r>
    </w:p>
    <w:p w:rsidR="00DD0431" w:rsidP="3D818D5A" w:rsidRDefault="005F0B10" w14:paraId="0A6E23BF" w14:textId="5F48EA0B">
      <w:pPr>
        <w:pStyle w:val="ListParagraph"/>
        <w:ind w:firstLine="720"/>
        <w:rPr>
          <w:rFonts w:eastAsia="Times New Roman"/>
        </w:rPr>
      </w:pPr>
      <w:r w:rsidRPr="3D818D5A" w:rsidR="3D818D5A">
        <w:rPr>
          <w:rFonts w:eastAsia="Times New Roman"/>
        </w:rPr>
        <w:t>Jordan r</w:t>
      </w:r>
      <w:r w:rsidRPr="3D818D5A" w:rsidR="3D818D5A">
        <w:rPr>
          <w:rFonts w:eastAsia="Times New Roman"/>
        </w:rPr>
        <w:t>eview</w:t>
      </w:r>
      <w:r w:rsidRPr="3D818D5A" w:rsidR="3D818D5A">
        <w:rPr>
          <w:rFonts w:eastAsia="Times New Roman"/>
        </w:rPr>
        <w:t>s</w:t>
      </w:r>
      <w:r w:rsidRPr="3D818D5A" w:rsidR="3D818D5A">
        <w:rPr>
          <w:rFonts w:eastAsia="Times New Roman"/>
        </w:rPr>
        <w:t xml:space="preserve"> language of Working Draft EAC Memo to President Hensrud</w:t>
      </w:r>
    </w:p>
    <w:p w:rsidR="004F6FEE" w:rsidP="3D818D5A" w:rsidRDefault="004F6FEE" w14:paraId="08D915C7" w14:textId="4AF98AAD">
      <w:pPr>
        <w:pStyle w:val="ListParagraph"/>
        <w:ind w:firstLine="7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 xml:space="preserve">What are our </w:t>
      </w:r>
      <w:r w:rsidR="00387007">
        <w:rPr>
          <w:rFonts w:eastAsia="Times New Roman"/>
        </w:rPr>
        <w:t>primary asks?</w:t>
      </w:r>
    </w:p>
    <w:p w:rsidR="3D818D5A" w:rsidP="3D818D5A" w:rsidRDefault="3D818D5A" w14:paraId="1C53271A" w14:textId="0E501D60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Jordan frames conversation, EAC often comments in reactionary position and would rather participate earlier in planning process.</w:t>
      </w:r>
    </w:p>
    <w:p w:rsidR="3D818D5A" w:rsidP="3D818D5A" w:rsidRDefault="3D818D5A" w14:paraId="3F64D88E" w14:textId="7AA09954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Erika A asks about context.</w:t>
      </w:r>
    </w:p>
    <w:p w:rsidR="3D818D5A" w:rsidP="3D818D5A" w:rsidRDefault="3D818D5A" w14:paraId="480ACD6C" w14:textId="693880EA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Allan recalls institutional commitments and recognizes the opportunity for EAC to be helpful.</w:t>
      </w:r>
    </w:p>
    <w:p w:rsidR="3D818D5A" w:rsidP="3D818D5A" w:rsidRDefault="3D818D5A" w14:paraId="609C2E95" w14:textId="6F5D5DBE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Allan recalls that P. </w:t>
      </w:r>
      <w:proofErr w:type="spellStart"/>
      <w:r w:rsidRPr="3D818D5A" w:rsidR="3D818D5A">
        <w:rPr>
          <w:rFonts w:eastAsia="Times New Roman"/>
        </w:rPr>
        <w:t>Hensrud</w:t>
      </w:r>
      <w:proofErr w:type="spellEnd"/>
      <w:r w:rsidRPr="3D818D5A" w:rsidR="3D818D5A">
        <w:rPr>
          <w:rFonts w:eastAsia="Times New Roman"/>
        </w:rPr>
        <w:t xml:space="preserve"> is asking EAC for recommendations on how to move forward with keeping campus </w:t>
      </w:r>
      <w:r w:rsidRPr="3D818D5A" w:rsidR="3D818D5A">
        <w:rPr>
          <w:rFonts w:eastAsia="Times New Roman"/>
        </w:rPr>
        <w:t>commitments</w:t>
      </w:r>
      <w:r w:rsidRPr="3D818D5A" w:rsidR="3D818D5A">
        <w:rPr>
          <w:rFonts w:eastAsia="Times New Roman"/>
        </w:rPr>
        <w:t>.</w:t>
      </w:r>
    </w:p>
    <w:p w:rsidR="3D818D5A" w:rsidP="3D818D5A" w:rsidRDefault="3D818D5A" w14:paraId="3578CE0C" w14:textId="6794D94C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Allan recalls Bangsburg parking lot planning and Carl’s email regarding EAC participation in planning process. </w:t>
      </w:r>
    </w:p>
    <w:p w:rsidR="3D818D5A" w:rsidP="3D818D5A" w:rsidRDefault="3D818D5A" w14:paraId="60A05177" w14:textId="28E1DF0D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Jordan reviews document. (list of </w:t>
      </w:r>
      <w:r w:rsidRPr="3D818D5A" w:rsidR="3D818D5A">
        <w:rPr>
          <w:rFonts w:eastAsia="Times New Roman"/>
        </w:rPr>
        <w:t>commitments</w:t>
      </w:r>
      <w:r w:rsidRPr="3D818D5A" w:rsidR="3D818D5A">
        <w:rPr>
          <w:rFonts w:eastAsia="Times New Roman"/>
        </w:rPr>
        <w:t>)</w:t>
      </w:r>
    </w:p>
    <w:p w:rsidR="3D818D5A" w:rsidP="3D818D5A" w:rsidRDefault="3D818D5A" w14:paraId="3AFC30A7" w14:textId="12AC5EEF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Erika A discusses more detail on definition on what we are required to do.</w:t>
      </w:r>
    </w:p>
    <w:p w:rsidR="3D818D5A" w:rsidP="3D818D5A" w:rsidRDefault="3D818D5A" w14:paraId="18CDE100" w14:textId="26195F9A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Group discussion on advisory role or participatory role. </w:t>
      </w:r>
    </w:p>
    <w:p w:rsidR="3D818D5A" w:rsidP="3D818D5A" w:rsidRDefault="3D818D5A" w14:paraId="0FFAAE64" w14:textId="4D98BE11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Jordan asks does EAC have a seat at the planning table?</w:t>
      </w:r>
    </w:p>
    <w:p w:rsidR="3D818D5A" w:rsidP="3D818D5A" w:rsidRDefault="3D818D5A" w14:paraId="125C348C" w14:textId="5DD07B82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Anna poses EAC rep </w:t>
      </w:r>
      <w:r w:rsidRPr="3D818D5A" w:rsidR="3D818D5A">
        <w:rPr>
          <w:rFonts w:eastAsia="Times New Roman"/>
        </w:rPr>
        <w:t>attending facilities</w:t>
      </w:r>
      <w:r w:rsidRPr="3D818D5A" w:rsidR="3D818D5A">
        <w:rPr>
          <w:rFonts w:eastAsia="Times New Roman"/>
        </w:rPr>
        <w:t xml:space="preserve"> meeting as an example.</w:t>
      </w:r>
    </w:p>
    <w:p w:rsidR="3D818D5A" w:rsidP="3D818D5A" w:rsidRDefault="3D818D5A" w14:paraId="216121C6" w14:textId="0964F62D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 xml:space="preserve">Thomas poses review of plans, marks them up, makes recommendations. </w:t>
      </w:r>
    </w:p>
    <w:p w:rsidR="3D818D5A" w:rsidP="3D818D5A" w:rsidRDefault="3D818D5A" w14:paraId="0D5EB687" w14:textId="67A5734D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Carl comments his preference for the mark up options because it participation might be overlooked but review gives access to make recommendations known.</w:t>
      </w:r>
    </w:p>
    <w:p w:rsidR="3D818D5A" w:rsidP="3D818D5A" w:rsidRDefault="3D818D5A" w14:paraId="7ACEAC2C" w14:textId="118D74EA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Anna poses both have benefits.</w:t>
      </w:r>
    </w:p>
    <w:p w:rsidR="3D818D5A" w:rsidP="3D818D5A" w:rsidRDefault="3D818D5A" w14:paraId="001E6F66" w14:textId="31440E41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Group discussion on benefits of participation at both stages: early, review.</w:t>
      </w:r>
    </w:p>
    <w:p w:rsidR="3D818D5A" w:rsidP="3D818D5A" w:rsidRDefault="3D818D5A" w14:paraId="199CAC09" w14:textId="0B866EB8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Allan recommends EAC members should be on other committees and others should be at EAC meetings</w:t>
      </w:r>
    </w:p>
    <w:p w:rsidR="3D818D5A" w:rsidP="3D818D5A" w:rsidRDefault="3D818D5A" w14:paraId="4A829FE2" w14:textId="34A3CAA2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Allan recognizes the need for semester/yearly plan and progress report to prioritize participation.</w:t>
      </w:r>
    </w:p>
    <w:p w:rsidR="3D818D5A" w:rsidP="3D818D5A" w:rsidRDefault="3D818D5A" w14:paraId="4FE8128F" w14:textId="411C47F9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Anna recalls framework and recent activity and use as a starting point.</w:t>
      </w:r>
    </w:p>
    <w:p w:rsidR="3D818D5A" w:rsidP="3D818D5A" w:rsidRDefault="3D818D5A" w14:paraId="764E023E" w14:textId="55A1DF16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Jordan clarifies outcomes, next steps.</w:t>
      </w:r>
    </w:p>
    <w:p w:rsidR="3D818D5A" w:rsidP="3D818D5A" w:rsidRDefault="3D818D5A" w14:paraId="05805183" w14:textId="4FAB29F6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Allan identifies that an advocate for commitments is needed, but asks is EAC the right body to meet this need?</w:t>
      </w:r>
    </w:p>
    <w:p w:rsidR="3D818D5A" w:rsidP="3D818D5A" w:rsidRDefault="3D818D5A" w14:paraId="4CC73634" w14:textId="47F523C4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Jordan redirects to sustainability plan and metrics.</w:t>
      </w:r>
    </w:p>
    <w:p w:rsidR="3D818D5A" w:rsidP="3D818D5A" w:rsidRDefault="3D818D5A" w14:paraId="4217C9B0" w14:textId="779E4024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Allan poses focus on explaining role of EAC</w:t>
      </w:r>
    </w:p>
    <w:p w:rsidR="3D818D5A" w:rsidP="3D818D5A" w:rsidRDefault="3D818D5A" w14:paraId="7F0CAEB7" w14:textId="3AB5F027">
      <w:pPr>
        <w:pStyle w:val="ListParagraph"/>
        <w:ind w:left="1440" w:firstLine="0"/>
        <w:rPr>
          <w:rFonts w:eastAsia="Times New Roman"/>
        </w:rPr>
      </w:pPr>
      <w:r w:rsidRPr="3D818D5A" w:rsidR="3D818D5A">
        <w:rPr>
          <w:rFonts w:eastAsia="Times New Roman"/>
        </w:rPr>
        <w:t>Brian B poses listing:</w:t>
      </w:r>
    </w:p>
    <w:p w:rsidR="00387007" w:rsidP="006646F4" w:rsidRDefault="00387007" w14:paraId="6249DD4C" w14:textId="2E46241C">
      <w:pPr>
        <w:pStyle w:val="ListParagraph"/>
        <w:ind w:firstLine="7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 xml:space="preserve">What examples should we include of </w:t>
      </w:r>
      <w:r w:rsidR="00310106">
        <w:rPr>
          <w:rFonts w:eastAsia="Times New Roman"/>
        </w:rPr>
        <w:t>what has worked well?</w:t>
      </w:r>
    </w:p>
    <w:p w:rsidRPr="006646F4" w:rsidR="00310106" w:rsidP="006646F4" w:rsidRDefault="00310106" w14:paraId="53E41944" w14:textId="7AC08075">
      <w:pPr>
        <w:pStyle w:val="ListParagraph"/>
        <w:ind w:firstLine="720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 xml:space="preserve">What examples should we include of how </w:t>
      </w:r>
      <w:r w:rsidR="00FB2B51">
        <w:rPr>
          <w:rFonts w:eastAsia="Times New Roman"/>
        </w:rPr>
        <w:t>prior processes could have been done differently?</w:t>
      </w:r>
    </w:p>
    <w:p w:rsidR="00246BA8" w:rsidP="3D818D5A" w:rsidRDefault="00246BA8" w14:paraId="61F735C8" w14:textId="175F29FB">
      <w:pPr>
        <w:ind w:left="720" w:firstLine="720"/>
      </w:pPr>
      <w:r w:rsidR="3D818D5A">
        <w:rPr/>
        <w:t>Brian B asks should we use meeting time to list?</w:t>
      </w:r>
    </w:p>
    <w:p w:rsidR="3D818D5A" w:rsidP="3D818D5A" w:rsidRDefault="3D818D5A" w14:paraId="3F08EA3B" w14:textId="5ED0BEAF">
      <w:pPr>
        <w:pStyle w:val="Normal"/>
        <w:ind w:left="720" w:firstLine="720"/>
      </w:pPr>
      <w:r w:rsidR="3D818D5A">
        <w:rPr/>
        <w:t>Allan mentions that a list would be usefull.</w:t>
      </w:r>
    </w:p>
    <w:p w:rsidR="3D818D5A" w:rsidP="3D818D5A" w:rsidRDefault="3D818D5A" w14:paraId="02FAEC2F" w14:textId="74AF810D">
      <w:pPr>
        <w:pStyle w:val="Normal"/>
        <w:ind w:left="720" w:firstLine="720"/>
      </w:pPr>
      <w:r w:rsidR="3D818D5A">
        <w:rPr/>
        <w:t xml:space="preserve">Jordan suggests a </w:t>
      </w:r>
      <w:proofErr w:type="gramStart"/>
      <w:r w:rsidR="3D818D5A">
        <w:rPr/>
        <w:t>teams</w:t>
      </w:r>
      <w:proofErr w:type="gramEnd"/>
      <w:r w:rsidR="3D818D5A">
        <w:rPr/>
        <w:t xml:space="preserve"> document we can fill in on our own time.</w:t>
      </w:r>
    </w:p>
    <w:p w:rsidR="3D818D5A" w:rsidP="3D818D5A" w:rsidRDefault="3D818D5A" w14:paraId="24573C58" w14:textId="58E157EF">
      <w:pPr>
        <w:pStyle w:val="Normal"/>
        <w:ind w:left="720" w:firstLine="720"/>
      </w:pPr>
      <w:r w:rsidR="3D818D5A">
        <w:rPr/>
        <w:t>Joran asks for others input.</w:t>
      </w:r>
    </w:p>
    <w:p w:rsidR="3D818D5A" w:rsidP="3D818D5A" w:rsidRDefault="3D818D5A" w14:paraId="31AE1892" w14:textId="1CF8C5E0">
      <w:pPr>
        <w:pStyle w:val="Normal"/>
        <w:ind w:left="720" w:firstLine="720"/>
      </w:pPr>
      <w:r w:rsidR="3D818D5A">
        <w:rPr/>
        <w:t xml:space="preserve">Jordan reflects that we are getting close to being able to draft </w:t>
      </w:r>
      <w:r w:rsidR="3D818D5A">
        <w:rPr/>
        <w:t>recommendations</w:t>
      </w:r>
      <w:r w:rsidR="3D818D5A">
        <w:rPr/>
        <w:t>.</w:t>
      </w:r>
    </w:p>
    <w:p w:rsidR="3D818D5A" w:rsidP="3D818D5A" w:rsidRDefault="3D818D5A" w14:paraId="0B6EE0D0" w14:textId="310C184D">
      <w:pPr>
        <w:pStyle w:val="Normal"/>
        <w:ind w:left="720" w:firstLine="720"/>
      </w:pPr>
      <w:r w:rsidR="3D818D5A">
        <w:rPr/>
        <w:t>Anna poses that classes could be designed to include a piece of EAC/</w:t>
      </w:r>
      <w:r w:rsidR="3D818D5A">
        <w:rPr/>
        <w:t>Sustainability</w:t>
      </w:r>
      <w:r w:rsidR="3D818D5A">
        <w:rPr/>
        <w:t xml:space="preserve"> to do list.</w:t>
      </w:r>
    </w:p>
    <w:p w:rsidR="3D818D5A" w:rsidP="3D818D5A" w:rsidRDefault="3D818D5A" w14:paraId="3BFCE927" w14:textId="436BE073">
      <w:pPr>
        <w:pStyle w:val="Normal"/>
        <w:ind w:left="720" w:firstLine="720"/>
      </w:pPr>
      <w:r w:rsidR="3D818D5A">
        <w:rPr/>
        <w:t xml:space="preserve">Brian will publish a </w:t>
      </w:r>
      <w:proofErr w:type="gramStart"/>
      <w:r w:rsidR="3D818D5A">
        <w:rPr/>
        <w:t>teams</w:t>
      </w:r>
      <w:proofErr w:type="gramEnd"/>
      <w:r w:rsidR="3D818D5A">
        <w:rPr/>
        <w:t xml:space="preserve"> document for others to comment on. &lt;start a “conversation”&gt;</w:t>
      </w:r>
    </w:p>
    <w:p w:rsidR="3D818D5A" w:rsidP="3D818D5A" w:rsidRDefault="3D818D5A" w14:paraId="3D496DBB" w14:textId="2D556EDE">
      <w:pPr>
        <w:pStyle w:val="Normal"/>
        <w:ind w:left="720" w:firstLine="720"/>
      </w:pPr>
      <w:r w:rsidR="3D818D5A">
        <w:rPr/>
        <w:t xml:space="preserve">Jordan reviews </w:t>
      </w:r>
      <w:proofErr w:type="gramStart"/>
      <w:r w:rsidR="3D818D5A">
        <w:rPr/>
        <w:t>teams</w:t>
      </w:r>
      <w:proofErr w:type="gramEnd"/>
      <w:r w:rsidR="3D818D5A">
        <w:rPr/>
        <w:t xml:space="preserve"> documents. </w:t>
      </w:r>
    </w:p>
    <w:p w:rsidR="3D818D5A" w:rsidP="3D818D5A" w:rsidRDefault="3D818D5A" w14:paraId="438E12DA" w14:textId="396C9A4C">
      <w:pPr>
        <w:pStyle w:val="Normal"/>
        <w:ind w:left="720" w:firstLine="720"/>
      </w:pPr>
      <w:r w:rsidR="3D818D5A">
        <w:rPr/>
        <w:t xml:space="preserve">Jordan will draft memo to P </w:t>
      </w:r>
      <w:proofErr w:type="spellStart"/>
      <w:r w:rsidR="3D818D5A">
        <w:rPr/>
        <w:t>Hensrud</w:t>
      </w:r>
      <w:proofErr w:type="spellEnd"/>
      <w:r w:rsidR="3D818D5A">
        <w:rPr/>
        <w:t xml:space="preserve"> for EAC review.</w:t>
      </w:r>
    </w:p>
    <w:p w:rsidR="3D818D5A" w:rsidP="3D818D5A" w:rsidRDefault="3D818D5A" w14:paraId="12361C97" w14:textId="0999219F">
      <w:pPr>
        <w:pStyle w:val="Normal"/>
        <w:ind w:left="720" w:firstLine="720"/>
      </w:pPr>
    </w:p>
    <w:p w:rsidR="3D818D5A" w:rsidP="3D818D5A" w:rsidRDefault="3D818D5A" w14:paraId="6731EEA0" w14:textId="35B14884">
      <w:pPr>
        <w:pStyle w:val="Normal"/>
        <w:ind w:left="0" w:firstLine="0"/>
      </w:pPr>
      <w:r w:rsidR="3D818D5A">
        <w:rPr/>
        <w:t xml:space="preserve">1200          Meeting </w:t>
      </w:r>
      <w:r w:rsidR="3D818D5A">
        <w:rPr/>
        <w:t>Adjourns</w:t>
      </w:r>
    </w:p>
    <w:sectPr w:rsidR="00246BA8" w:rsidSect="00320116">
      <w:head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C79" w:rsidP="00320116" w:rsidRDefault="007F2C79" w14:paraId="2F18784C" w14:textId="77777777">
      <w:r>
        <w:separator/>
      </w:r>
    </w:p>
  </w:endnote>
  <w:endnote w:type="continuationSeparator" w:id="0">
    <w:p w:rsidR="007F2C79" w:rsidP="00320116" w:rsidRDefault="007F2C79" w14:paraId="1C9227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C79" w:rsidP="00320116" w:rsidRDefault="007F2C79" w14:paraId="647A4B61" w14:textId="77777777">
      <w:r>
        <w:separator/>
      </w:r>
    </w:p>
  </w:footnote>
  <w:footnote w:type="continuationSeparator" w:id="0">
    <w:p w:rsidR="007F2C79" w:rsidP="00320116" w:rsidRDefault="007F2C79" w14:paraId="2AC4A0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16" w:rsidRDefault="00320116" w14:paraId="19913FC5" w14:textId="406BDB2A">
    <w:pPr>
      <w:pStyle w:val="Header"/>
    </w:pPr>
    <w:r>
      <w:t>Environmental Advisory Committee</w:t>
    </w:r>
    <w:r>
      <w:tab/>
    </w:r>
    <w:r>
      <w:tab/>
    </w:r>
    <w:r>
      <w:t xml:space="preserve">                                                 </w:t>
    </w:r>
    <w:r w:rsidR="00241946">
      <w:t>Tues</w:t>
    </w:r>
    <w:r>
      <w:t xml:space="preserve">day, </w:t>
    </w:r>
    <w:r w:rsidR="00241946">
      <w:t xml:space="preserve">October </w:t>
    </w:r>
    <w:r w:rsidR="005C25CE">
      <w:t>31</w:t>
    </w:r>
    <w:r w:rsidRPr="00320116">
      <w:rPr>
        <w:vertAlign w:val="superscript"/>
      </w:rPr>
      <w:t>th</w:t>
    </w:r>
  </w:p>
  <w:p w:rsidR="00320116" w:rsidRDefault="00320116" w14:paraId="56191C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612C"/>
    <w:multiLevelType w:val="hybridMultilevel"/>
    <w:tmpl w:val="4532E25E"/>
    <w:lvl w:ilvl="0" w:tplc="EF5079CC">
      <w:start w:val="1"/>
      <w:numFmt w:val="decimal"/>
      <w:lvlText w:val="%1.)"/>
      <w:lvlJc w:val="left"/>
      <w:pPr>
        <w:ind w:left="720" w:hanging="360"/>
      </w:pPr>
    </w:lvl>
    <w:lvl w:ilvl="1" w:tplc="D688C8EA">
      <w:start w:val="1"/>
      <w:numFmt w:val="lowerLetter"/>
      <w:lvlText w:val="%2."/>
      <w:lvlJc w:val="left"/>
      <w:pPr>
        <w:ind w:left="1440" w:hanging="360"/>
      </w:pPr>
      <w:rPr>
        <w:rFonts w:ascii="Calibri" w:hAnsi="Calibri" w:eastAsia="Times New Roman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55FF"/>
    <w:multiLevelType w:val="hybridMultilevel"/>
    <w:tmpl w:val="C4A0A6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16"/>
    <w:rsid w:val="000018B7"/>
    <w:rsid w:val="000569A6"/>
    <w:rsid w:val="00084038"/>
    <w:rsid w:val="000D0F77"/>
    <w:rsid w:val="000F34E8"/>
    <w:rsid w:val="0015739E"/>
    <w:rsid w:val="00164F33"/>
    <w:rsid w:val="0019322D"/>
    <w:rsid w:val="001D4448"/>
    <w:rsid w:val="00241946"/>
    <w:rsid w:val="00246BA8"/>
    <w:rsid w:val="002A22F6"/>
    <w:rsid w:val="002D7216"/>
    <w:rsid w:val="00310106"/>
    <w:rsid w:val="00320116"/>
    <w:rsid w:val="00371048"/>
    <w:rsid w:val="00387007"/>
    <w:rsid w:val="003B2868"/>
    <w:rsid w:val="00411F46"/>
    <w:rsid w:val="0041393C"/>
    <w:rsid w:val="0045757E"/>
    <w:rsid w:val="00471BAD"/>
    <w:rsid w:val="004E089D"/>
    <w:rsid w:val="004E44C4"/>
    <w:rsid w:val="004F6FEE"/>
    <w:rsid w:val="00525E7F"/>
    <w:rsid w:val="00541ADD"/>
    <w:rsid w:val="005437AE"/>
    <w:rsid w:val="00561259"/>
    <w:rsid w:val="005C25CE"/>
    <w:rsid w:val="005F0B10"/>
    <w:rsid w:val="00640E69"/>
    <w:rsid w:val="006646F4"/>
    <w:rsid w:val="006703EB"/>
    <w:rsid w:val="00690BC1"/>
    <w:rsid w:val="007A28FB"/>
    <w:rsid w:val="007B7162"/>
    <w:rsid w:val="007F2C79"/>
    <w:rsid w:val="00866CD5"/>
    <w:rsid w:val="008C6184"/>
    <w:rsid w:val="0090193F"/>
    <w:rsid w:val="009E1E4B"/>
    <w:rsid w:val="00A12F92"/>
    <w:rsid w:val="00A3551D"/>
    <w:rsid w:val="00A87298"/>
    <w:rsid w:val="00AD13E9"/>
    <w:rsid w:val="00B52F14"/>
    <w:rsid w:val="00B92F4A"/>
    <w:rsid w:val="00BB3814"/>
    <w:rsid w:val="00BB5ACE"/>
    <w:rsid w:val="00BF0A81"/>
    <w:rsid w:val="00C3429D"/>
    <w:rsid w:val="00CB7429"/>
    <w:rsid w:val="00CD254A"/>
    <w:rsid w:val="00CF509E"/>
    <w:rsid w:val="00D02D1B"/>
    <w:rsid w:val="00D203FF"/>
    <w:rsid w:val="00D50ACF"/>
    <w:rsid w:val="00DD0431"/>
    <w:rsid w:val="00EB256E"/>
    <w:rsid w:val="00ED73DD"/>
    <w:rsid w:val="00F75E6C"/>
    <w:rsid w:val="00FB0D4B"/>
    <w:rsid w:val="00FB2B51"/>
    <w:rsid w:val="00FC74C8"/>
    <w:rsid w:val="00FF20C0"/>
    <w:rsid w:val="3D818D5A"/>
    <w:rsid w:val="4B3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841B9"/>
  <w15:chartTrackingRefBased/>
  <w15:docId w15:val="{B20E5070-2337-4310-B0DD-0752EE204F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20116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11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2011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2011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011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011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E3E713689E40BAE3E6666DDD720C" ma:contentTypeVersion="11" ma:contentTypeDescription="Create a new document." ma:contentTypeScope="" ma:versionID="c5442c7b93acde9fea07172aae7aff38">
  <xsd:schema xmlns:xsd="http://www.w3.org/2001/XMLSchema" xmlns:xs="http://www.w3.org/2001/XMLSchema" xmlns:p="http://schemas.microsoft.com/office/2006/metadata/properties" xmlns:ns2="c8deb8ad-f18c-40ab-9c81-3f6492e6d7e7" xmlns:ns3="27008461-913c-4ae9-8bec-aba33c507b1e" targetNamespace="http://schemas.microsoft.com/office/2006/metadata/properties" ma:root="true" ma:fieldsID="dd00fb099748b1e8d078dafbfe59a442" ns2:_="" ns3:_="">
    <xsd:import namespace="c8deb8ad-f18c-40ab-9c81-3f6492e6d7e7"/>
    <xsd:import namespace="27008461-913c-4ae9-8bec-aba33c507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b8ad-f18c-40ab-9c81-3f6492e6d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08461-913c-4ae9-8bec-aba33c507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FCE38-1B87-4660-A394-57D480F2AA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eb4817-b9fc-408f-bb53-d726bc8f3c3c"/>
    <ds:schemaRef ds:uri="http://purl.org/dc/terms/"/>
    <ds:schemaRef ds:uri="http://schemas.openxmlformats.org/package/2006/metadata/core-properties"/>
    <ds:schemaRef ds:uri="51984495-e3ef-4de4-8363-5f167574c4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A3BA72-79B1-4B4F-B6A7-CD7BE3B2AD4C}"/>
</file>

<file path=customXml/itemProps3.xml><?xml version="1.0" encoding="utf-8"?>
<ds:datastoreItem xmlns:ds="http://schemas.openxmlformats.org/officeDocument/2006/customXml" ds:itemID="{D1EA1F15-00EF-4C23-BA21-15D3876323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Lutz, Jordan T</dc:creator>
  <keywords/>
  <dc:description/>
  <lastModifiedBy>Brown, Brian P</lastModifiedBy>
  <revision>17</revision>
  <lastPrinted>2019-09-11T13:47:00.0000000Z</lastPrinted>
  <dcterms:created xsi:type="dcterms:W3CDTF">2019-10-31T15:28:00.0000000Z</dcterms:created>
  <dcterms:modified xsi:type="dcterms:W3CDTF">2019-10-31T17:01:38.4334782Z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0x0101008DCFE3E713689E40BAE3E6666DDD720C</vt:lpwstr>
  </property>
</Properties>
</file>